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CBDE" w14:textId="77777777" w:rsidR="00C11E71" w:rsidRDefault="00C11E71"/>
    <w:p w14:paraId="0824DBD8" w14:textId="544BC481" w:rsidR="00D456A6" w:rsidRDefault="00CF6980" w:rsidP="00D456A6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ED7B29C" wp14:editId="7AD5F2CA">
            <wp:extent cx="542925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98EE" w14:textId="77777777" w:rsidR="00D456A6" w:rsidRDefault="00D456A6" w:rsidP="00D456A6">
      <w:pPr>
        <w:jc w:val="center"/>
        <w:rPr>
          <w:b/>
          <w:bCs/>
          <w:lang w:val="en-US"/>
        </w:rPr>
      </w:pPr>
    </w:p>
    <w:p w14:paraId="72783CA7" w14:textId="77777777" w:rsidR="00134D34" w:rsidRPr="00134D34" w:rsidRDefault="00134D34" w:rsidP="00134D34">
      <w:pPr>
        <w:jc w:val="center"/>
        <w:rPr>
          <w:b/>
        </w:rPr>
      </w:pPr>
      <w:r w:rsidRPr="00134D34">
        <w:rPr>
          <w:b/>
          <w:lang w:val="en-US"/>
        </w:rPr>
        <w:t xml:space="preserve">JURBARKO RAJONO </w:t>
      </w:r>
      <w:r w:rsidRPr="00134D34">
        <w:rPr>
          <w:b/>
        </w:rPr>
        <w:t>SAVIVALDYBĖS MERAS</w:t>
      </w:r>
    </w:p>
    <w:p w14:paraId="09BBBBDF" w14:textId="77777777" w:rsidR="00134D34" w:rsidRPr="00134D34" w:rsidRDefault="00134D34" w:rsidP="00134D34">
      <w:pPr>
        <w:rPr>
          <w:lang w:val="en-US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134D34" w:rsidRPr="00134D34" w14:paraId="6501007A" w14:textId="77777777" w:rsidTr="007119DB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44A3FEB" w14:textId="77777777" w:rsidR="00134D34" w:rsidRDefault="00134D34" w:rsidP="00134D34">
            <w:pPr>
              <w:keepNext/>
              <w:jc w:val="center"/>
              <w:outlineLvl w:val="0"/>
              <w:rPr>
                <w:b/>
                <w:caps/>
                <w:szCs w:val="24"/>
              </w:rPr>
            </w:pPr>
            <w:r w:rsidRPr="00134D34">
              <w:rPr>
                <w:b/>
                <w:caps/>
                <w:szCs w:val="24"/>
              </w:rPr>
              <w:t>POTVARKIS</w:t>
            </w:r>
          </w:p>
          <w:p w14:paraId="10DF63B6" w14:textId="52A8EE2F" w:rsidR="00671E1C" w:rsidRPr="00134D34" w:rsidRDefault="00671E1C" w:rsidP="00134D34">
            <w:pPr>
              <w:keepNext/>
              <w:jc w:val="center"/>
              <w:outlineLvl w:val="0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Dėl jurbarko rajono savivaldybės mero 2024 m. rugsėjo 19 d. potvarkio NR. V3-409 „</w:t>
            </w:r>
            <w:r>
              <w:rPr>
                <w:b/>
              </w:rPr>
              <w:t xml:space="preserve">DĖL </w:t>
            </w:r>
            <w:r w:rsidRPr="00482079">
              <w:rPr>
                <w:b/>
              </w:rPr>
              <w:t>BUTŲ IR KITŲ PATALPŲ SAVININKŲ BALSAVIMO RAŠTU BALSŲ SKAIČIAVIMO KOMISIJ</w:t>
            </w:r>
            <w:r>
              <w:rPr>
                <w:b/>
              </w:rPr>
              <w:t>OS SUDARYMO“ PAKEITIMO</w:t>
            </w:r>
          </w:p>
        </w:tc>
      </w:tr>
      <w:tr w:rsidR="00134D34" w:rsidRPr="00134D34" w14:paraId="123023C8" w14:textId="77777777" w:rsidTr="007119DB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1B1CE4" w14:textId="77777777" w:rsidR="00134D34" w:rsidRPr="00134D34" w:rsidRDefault="00134D34" w:rsidP="00134D34">
            <w:pPr>
              <w:jc w:val="center"/>
              <w:rPr>
                <w:b/>
                <w:caps/>
              </w:rPr>
            </w:pPr>
          </w:p>
        </w:tc>
      </w:tr>
      <w:tr w:rsidR="00134D34" w:rsidRPr="00134D34" w14:paraId="40DEDCF1" w14:textId="77777777" w:rsidTr="007119DB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D97809" w14:textId="21CE1A5C" w:rsidR="00134D34" w:rsidRPr="00134D34" w:rsidRDefault="00134D34" w:rsidP="00134D34">
            <w:pPr>
              <w:jc w:val="center"/>
              <w:rPr>
                <w:b/>
                <w:caps/>
              </w:rPr>
            </w:pPr>
            <w:r w:rsidRPr="00134D34">
              <w:t>202</w:t>
            </w:r>
            <w:r w:rsidR="007C371D">
              <w:t>6</w:t>
            </w:r>
            <w:r w:rsidR="009656C5">
              <w:t xml:space="preserve"> m. </w:t>
            </w:r>
            <w:r w:rsidR="007C371D">
              <w:t xml:space="preserve">birželio </w:t>
            </w:r>
            <w:r w:rsidR="000D2D82">
              <w:t>3</w:t>
            </w:r>
            <w:r w:rsidR="00064C0E">
              <w:t xml:space="preserve"> </w:t>
            </w:r>
            <w:r w:rsidRPr="00134D34">
              <w:t>d. Nr. V3-</w:t>
            </w:r>
            <w:r w:rsidR="000D2D82">
              <w:t>194</w:t>
            </w:r>
          </w:p>
        </w:tc>
      </w:tr>
      <w:tr w:rsidR="00134D34" w:rsidRPr="00134D34" w14:paraId="5C1023D6" w14:textId="77777777" w:rsidTr="007119DB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CEE410" w14:textId="77777777" w:rsidR="00134D34" w:rsidRPr="00134D34" w:rsidRDefault="00134D34" w:rsidP="00134D34">
            <w:pPr>
              <w:jc w:val="center"/>
            </w:pPr>
            <w:r w:rsidRPr="00134D34">
              <w:t>Jurbarkas</w:t>
            </w:r>
          </w:p>
        </w:tc>
      </w:tr>
    </w:tbl>
    <w:p w14:paraId="788201B6" w14:textId="77777777" w:rsidR="00C11E71" w:rsidRDefault="00C11E71"/>
    <w:p w14:paraId="16C5873C" w14:textId="2FFDFEEE" w:rsidR="00671E1C" w:rsidRDefault="006C3D0F" w:rsidP="00EB3A86">
      <w:pPr>
        <w:ind w:firstLine="720"/>
        <w:jc w:val="both"/>
        <w:rPr>
          <w:color w:val="000000"/>
          <w:szCs w:val="24"/>
        </w:rPr>
      </w:pPr>
      <w:r w:rsidRPr="00C35A6C">
        <w:rPr>
          <w:szCs w:val="24"/>
        </w:rPr>
        <w:t xml:space="preserve">Vadovaudamasis </w:t>
      </w:r>
      <w:r w:rsidR="00EB3A86" w:rsidRPr="00C35A6C">
        <w:rPr>
          <w:szCs w:val="24"/>
        </w:rPr>
        <w:t xml:space="preserve">Lietuvos Respublikos vietos savivaldos įstatymo 25 straipsnio 5 dalimi, </w:t>
      </w:r>
      <w:r w:rsidRPr="00C35A6C">
        <w:rPr>
          <w:szCs w:val="24"/>
        </w:rPr>
        <w:t>Lietuvos Respublikos civilinio kodekso 4.8</w:t>
      </w:r>
      <w:r w:rsidR="003A1F0C" w:rsidRPr="00C35A6C">
        <w:rPr>
          <w:szCs w:val="24"/>
        </w:rPr>
        <w:t>4</w:t>
      </w:r>
      <w:r w:rsidRPr="00C35A6C">
        <w:rPr>
          <w:szCs w:val="24"/>
        </w:rPr>
        <w:t xml:space="preserve"> straipsnio </w:t>
      </w:r>
      <w:r w:rsidR="00E4232E">
        <w:rPr>
          <w:szCs w:val="24"/>
        </w:rPr>
        <w:t>3</w:t>
      </w:r>
      <w:r w:rsidRPr="00C35A6C">
        <w:rPr>
          <w:szCs w:val="24"/>
        </w:rPr>
        <w:t xml:space="preserve"> dalim</w:t>
      </w:r>
      <w:r w:rsidR="00E4232E">
        <w:rPr>
          <w:szCs w:val="24"/>
        </w:rPr>
        <w:t xml:space="preserve">i, 4.85 straipsnio 7 dalimi </w:t>
      </w:r>
      <w:r w:rsidRPr="00C35A6C">
        <w:rPr>
          <w:szCs w:val="24"/>
        </w:rPr>
        <w:t xml:space="preserve"> </w:t>
      </w:r>
      <w:r w:rsidRPr="00C35A6C">
        <w:rPr>
          <w:color w:val="000000"/>
          <w:szCs w:val="24"/>
        </w:rPr>
        <w:t xml:space="preserve">bei </w:t>
      </w:r>
      <w:r w:rsidR="00EB3A86" w:rsidRPr="00C35A6C">
        <w:rPr>
          <w:color w:val="000000"/>
          <w:szCs w:val="24"/>
        </w:rPr>
        <w:t xml:space="preserve">Butų ir kitų patalpų savininkų balsavimo raštu, priimant sprendimus, tvarkos aprašo, patvirtinto </w:t>
      </w:r>
      <w:r w:rsidR="003A1F0C" w:rsidRPr="00C35A6C">
        <w:rPr>
          <w:color w:val="000000"/>
          <w:szCs w:val="24"/>
        </w:rPr>
        <w:t>Lietuvos Respublikos aplinkos ministro 2011 m. kovo 24 d. įsakym</w:t>
      </w:r>
      <w:r w:rsidR="00EB3A86" w:rsidRPr="00C35A6C">
        <w:rPr>
          <w:color w:val="000000"/>
          <w:szCs w:val="24"/>
        </w:rPr>
        <w:t>u</w:t>
      </w:r>
      <w:r w:rsidR="003A1F0C" w:rsidRPr="00C35A6C">
        <w:rPr>
          <w:color w:val="000000"/>
          <w:szCs w:val="24"/>
        </w:rPr>
        <w:t xml:space="preserve"> Nr. D1-251 „Dėl butų ir kitų patalpų savininkų balsavimo raštu, priimant sprendimus, tvarkos aprašo patvirtinimo</w:t>
      </w:r>
      <w:r w:rsidR="00D11786">
        <w:rPr>
          <w:color w:val="000000"/>
          <w:szCs w:val="24"/>
        </w:rPr>
        <w:t>“</w:t>
      </w:r>
      <w:r w:rsidR="00EB3A86">
        <w:rPr>
          <w:color w:val="000000"/>
          <w:szCs w:val="24"/>
        </w:rPr>
        <w:t>,</w:t>
      </w:r>
      <w:r w:rsidR="003A1F0C">
        <w:rPr>
          <w:color w:val="000000"/>
          <w:szCs w:val="24"/>
        </w:rPr>
        <w:t xml:space="preserve"> </w:t>
      </w:r>
      <w:r w:rsidR="00D11786">
        <w:rPr>
          <w:color w:val="000000"/>
          <w:szCs w:val="24"/>
        </w:rPr>
        <w:t xml:space="preserve">14 </w:t>
      </w:r>
      <w:r w:rsidR="005D0013">
        <w:rPr>
          <w:color w:val="000000"/>
          <w:szCs w:val="24"/>
        </w:rPr>
        <w:t>punktu</w:t>
      </w:r>
      <w:r w:rsidRPr="0005248E">
        <w:rPr>
          <w:color w:val="000000"/>
          <w:szCs w:val="24"/>
        </w:rPr>
        <w:t>:</w:t>
      </w:r>
    </w:p>
    <w:p w14:paraId="25915FC0" w14:textId="77777777" w:rsidR="00E02996" w:rsidRPr="00E02996" w:rsidRDefault="00E02996" w:rsidP="00E02996">
      <w:pPr>
        <w:ind w:firstLine="720"/>
        <w:jc w:val="both"/>
        <w:rPr>
          <w:szCs w:val="24"/>
        </w:rPr>
      </w:pPr>
      <w:r w:rsidRPr="00E02996">
        <w:rPr>
          <w:szCs w:val="24"/>
        </w:rPr>
        <w:t xml:space="preserve">p a k e i č i u Jurbarko rajono savivaldybės mero 2024 m. rugsėjo 19 d. potvarkio Nr. V3-409 „Dėl Butų ir kitų patalpų savininkų balsavimo raštu skaičiavimo komisijos sudarymo“ 1 punktą ir jį išdėstau taip:   </w:t>
      </w:r>
    </w:p>
    <w:p w14:paraId="1B814833" w14:textId="4B40DA8B" w:rsidR="005D0013" w:rsidRPr="00671E1C" w:rsidRDefault="00671E1C" w:rsidP="00E02996">
      <w:pPr>
        <w:ind w:firstLine="720"/>
        <w:jc w:val="both"/>
        <w:rPr>
          <w:szCs w:val="24"/>
        </w:rPr>
      </w:pPr>
      <w:r>
        <w:rPr>
          <w:szCs w:val="24"/>
        </w:rPr>
        <w:t xml:space="preserve">„1. </w:t>
      </w:r>
      <w:r w:rsidR="00EB3A86" w:rsidRPr="00620882">
        <w:rPr>
          <w:lang w:eastAsia="en-US"/>
        </w:rPr>
        <w:t xml:space="preserve">S u d a r a u  </w:t>
      </w:r>
      <w:r w:rsidR="00D11786" w:rsidRPr="00620882">
        <w:rPr>
          <w:lang w:eastAsia="en-US"/>
        </w:rPr>
        <w:t>Butų ir kitų patalpų savininkų balsavimo raštu balsų skaičiavimo komisij</w:t>
      </w:r>
      <w:r w:rsidR="00EB3A86" w:rsidRPr="00620882">
        <w:rPr>
          <w:lang w:eastAsia="en-US"/>
        </w:rPr>
        <w:t>ą</w:t>
      </w:r>
      <w:r w:rsidR="00D11786" w:rsidRPr="00620882">
        <w:rPr>
          <w:lang w:eastAsia="en-US"/>
        </w:rPr>
        <w:t xml:space="preserve"> (toliau – Komisija)</w:t>
      </w:r>
      <w:r w:rsidR="00FB717E" w:rsidRPr="00620882">
        <w:rPr>
          <w:lang w:eastAsia="en-US"/>
        </w:rPr>
        <w:t>:</w:t>
      </w:r>
    </w:p>
    <w:p w14:paraId="76DC6972" w14:textId="2935A8D3" w:rsidR="007C371D" w:rsidRDefault="00EB3A86" w:rsidP="00064C0E">
      <w:pPr>
        <w:tabs>
          <w:tab w:val="left" w:pos="993"/>
        </w:tabs>
        <w:ind w:firstLine="720"/>
        <w:jc w:val="both"/>
      </w:pPr>
      <w:r w:rsidRPr="00620882">
        <w:t>1.1.</w:t>
      </w:r>
      <w:bookmarkStart w:id="0" w:name="_Hlk174027579"/>
      <w:r w:rsidR="00064C0E">
        <w:t xml:space="preserve"> </w:t>
      </w:r>
      <w:r w:rsidR="007C371D">
        <w:t xml:space="preserve">Giedrė Lukošienė, Jurbarko rajono savivaldybės vicemerė </w:t>
      </w:r>
      <w:r w:rsidR="007C371D" w:rsidRPr="00620882">
        <w:t>(Komisijos pirminink</w:t>
      </w:r>
      <w:r w:rsidR="007C371D">
        <w:t>ė);</w:t>
      </w:r>
    </w:p>
    <w:p w14:paraId="4B964141" w14:textId="730AE793" w:rsidR="007C371D" w:rsidRPr="007C371D" w:rsidRDefault="00EB3A86" w:rsidP="007C371D">
      <w:pPr>
        <w:tabs>
          <w:tab w:val="left" w:pos="993"/>
        </w:tabs>
        <w:ind w:firstLine="720"/>
        <w:jc w:val="both"/>
      </w:pPr>
      <w:r w:rsidRPr="00620882">
        <w:t>1.</w:t>
      </w:r>
      <w:r w:rsidR="00064C0E">
        <w:t>2</w:t>
      </w:r>
      <w:r w:rsidRPr="00620882">
        <w:t>.</w:t>
      </w:r>
      <w:r w:rsidRPr="009537C9">
        <w:rPr>
          <w:spacing w:val="-28"/>
        </w:rPr>
        <w:t xml:space="preserve"> </w:t>
      </w:r>
      <w:r w:rsidR="007C371D" w:rsidRPr="00620882">
        <w:t>Jolanta Šeflerienė,</w:t>
      </w:r>
      <w:r w:rsidR="007C371D">
        <w:t xml:space="preserve"> Jurbarko rajono savivaldybės administracijos </w:t>
      </w:r>
      <w:r w:rsidR="007C371D" w:rsidRPr="00620882">
        <w:t xml:space="preserve">Infrastruktūros ir turto skyriaus vedėja </w:t>
      </w:r>
      <w:r w:rsidR="007C371D">
        <w:t>(Komisijos pirmininko pavaduotoja);</w:t>
      </w:r>
    </w:p>
    <w:p w14:paraId="42D0FE34" w14:textId="5FBD7B9D" w:rsidR="007B7B94" w:rsidRPr="00620882" w:rsidRDefault="007C371D" w:rsidP="00EB3A86">
      <w:pPr>
        <w:tabs>
          <w:tab w:val="left" w:pos="993"/>
        </w:tabs>
        <w:ind w:firstLine="720"/>
        <w:jc w:val="both"/>
      </w:pPr>
      <w:r w:rsidRPr="00620882">
        <w:t>1.</w:t>
      </w:r>
      <w:r>
        <w:t>3</w:t>
      </w:r>
      <w:r w:rsidRPr="00620882">
        <w:t xml:space="preserve">. </w:t>
      </w:r>
      <w:r w:rsidR="007B7B94" w:rsidRPr="009537C9">
        <w:rPr>
          <w:spacing w:val="-28"/>
        </w:rPr>
        <w:t xml:space="preserve"> </w:t>
      </w:r>
      <w:r w:rsidR="007B7B94" w:rsidRPr="00620882">
        <w:t xml:space="preserve">Romanas Semaška, </w:t>
      </w:r>
      <w:r w:rsidR="00744FA6">
        <w:t xml:space="preserve">Jurbarko rajono savivaldybės administracijos </w:t>
      </w:r>
      <w:r w:rsidR="007B7B94" w:rsidRPr="00620882">
        <w:t>Infrastruktūros ir turto skyriaus vyriausiasis specialistas</w:t>
      </w:r>
      <w:r>
        <w:t>;</w:t>
      </w:r>
    </w:p>
    <w:p w14:paraId="713BA4EF" w14:textId="2519CA88" w:rsidR="009656C5" w:rsidRDefault="007C371D" w:rsidP="00EB3A86">
      <w:pPr>
        <w:tabs>
          <w:tab w:val="left" w:pos="993"/>
        </w:tabs>
        <w:ind w:firstLine="720"/>
        <w:jc w:val="both"/>
      </w:pPr>
      <w:r>
        <w:t xml:space="preserve">1.4. </w:t>
      </w:r>
      <w:r w:rsidR="009656C5">
        <w:t>Kristina Lukonienė</w:t>
      </w:r>
      <w:r w:rsidR="009F0364">
        <w:t>,</w:t>
      </w:r>
      <w:r w:rsidR="009656C5" w:rsidRPr="00620882">
        <w:t xml:space="preserve"> </w:t>
      </w:r>
      <w:r w:rsidR="00744FA6">
        <w:t xml:space="preserve">Jurbarko rajono savivaldybės administracijos </w:t>
      </w:r>
      <w:r w:rsidR="009656C5" w:rsidRPr="00620882">
        <w:t>Infrastruktūros ir turto skyriaus vyriausi</w:t>
      </w:r>
      <w:r w:rsidR="009656C5">
        <w:t>oji</w:t>
      </w:r>
      <w:r w:rsidR="009656C5" w:rsidRPr="00620882">
        <w:t xml:space="preserve"> specialist</w:t>
      </w:r>
      <w:r w:rsidR="009656C5">
        <w:t xml:space="preserve">ė </w:t>
      </w:r>
      <w:r w:rsidR="009656C5" w:rsidRPr="00620882">
        <w:t>(Komisijos sekretor</w:t>
      </w:r>
      <w:r w:rsidR="009656C5">
        <w:t>ė</w:t>
      </w:r>
      <w:r w:rsidR="009656C5" w:rsidRPr="00620882">
        <w:t>);</w:t>
      </w:r>
    </w:p>
    <w:p w14:paraId="53204220" w14:textId="33A6E5A0" w:rsidR="007B7B94" w:rsidRPr="00620882" w:rsidRDefault="009656C5" w:rsidP="00EB3A86">
      <w:pPr>
        <w:tabs>
          <w:tab w:val="left" w:pos="993"/>
        </w:tabs>
        <w:ind w:firstLine="720"/>
        <w:jc w:val="both"/>
      </w:pPr>
      <w:r>
        <w:t>1.</w:t>
      </w:r>
      <w:r w:rsidR="007C371D">
        <w:t>5</w:t>
      </w:r>
      <w:r>
        <w:t xml:space="preserve">. </w:t>
      </w:r>
      <w:r w:rsidR="00646C6B" w:rsidRPr="00646C6B">
        <w:t>patalpų savininkų atstov</w:t>
      </w:r>
      <w:r w:rsidR="009F0364">
        <w:t>as</w:t>
      </w:r>
      <w:r w:rsidR="00646C6B" w:rsidRPr="00646C6B">
        <w:t>, išrinkt</w:t>
      </w:r>
      <w:r w:rsidR="009F0364">
        <w:t>as</w:t>
      </w:r>
      <w:r w:rsidR="00646C6B" w:rsidRPr="00646C6B">
        <w:t xml:space="preserve"> vadovaujantis namo bendrojo naudojimo objektų valdymo būdą reglamentuojančių teisės aktų nuostatomis, arba  patalpų savininkas, kuris raštu pareiškė pageidavimą būti komisijos nariu.</w:t>
      </w:r>
      <w:r w:rsidR="00671E1C">
        <w:t>“</w:t>
      </w:r>
    </w:p>
    <w:p w14:paraId="2FD3BED7" w14:textId="37455A26" w:rsidR="006C3D0F" w:rsidRPr="00620882" w:rsidRDefault="001E5A1B" w:rsidP="00671E1C">
      <w:pPr>
        <w:tabs>
          <w:tab w:val="left" w:pos="993"/>
        </w:tabs>
        <w:jc w:val="both"/>
      </w:pPr>
      <w:r w:rsidRPr="00620882">
        <w:t xml:space="preserve">          </w:t>
      </w:r>
      <w:bookmarkEnd w:id="0"/>
      <w:r w:rsidR="006C3D0F" w:rsidRPr="00620882">
        <w:rPr>
          <w:lang w:eastAsia="ar-SA"/>
        </w:rPr>
        <w:t xml:space="preserve">Šis potvarkis </w:t>
      </w:r>
      <w:r w:rsidR="00240B15" w:rsidRPr="00620882">
        <w:rPr>
          <w:lang w:eastAsia="ar-SA"/>
        </w:rPr>
        <w:t xml:space="preserve">gali būti skundžiamas </w:t>
      </w:r>
      <w:r w:rsidR="006C3D0F" w:rsidRPr="00620882">
        <w:t>Lietuvos Respublikos administracinių bylų teisenos įstatymo nustatyta tvarka.</w:t>
      </w:r>
    </w:p>
    <w:p w14:paraId="2AC8BC8B" w14:textId="77777777" w:rsidR="00C11E71" w:rsidRDefault="00C11E71">
      <w:pPr>
        <w:jc w:val="both"/>
      </w:pPr>
    </w:p>
    <w:p w14:paraId="3C64E768" w14:textId="77777777" w:rsidR="006844BA" w:rsidRDefault="006844BA">
      <w:pPr>
        <w:jc w:val="both"/>
      </w:pPr>
    </w:p>
    <w:p w14:paraId="62C91CD7" w14:textId="77777777" w:rsidR="00671E1C" w:rsidRDefault="00671E1C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C11E71" w14:paraId="6C19A3BC" w14:textId="77777777">
        <w:trPr>
          <w:trHeight w:val="180"/>
        </w:trPr>
        <w:tc>
          <w:tcPr>
            <w:tcW w:w="4410" w:type="dxa"/>
          </w:tcPr>
          <w:p w14:paraId="66ADD5BB" w14:textId="574C3614" w:rsidR="00C11E71" w:rsidRDefault="007A5995">
            <w:r>
              <w:t>Savivaldybės meras</w:t>
            </w:r>
          </w:p>
        </w:tc>
        <w:tc>
          <w:tcPr>
            <w:tcW w:w="4410" w:type="dxa"/>
          </w:tcPr>
          <w:p w14:paraId="35ED4FC2" w14:textId="3ED484F4" w:rsidR="00C11E71" w:rsidRDefault="007A5995">
            <w:pPr>
              <w:jc w:val="right"/>
            </w:pPr>
            <w:r>
              <w:t>Skirmantas Mockevičius</w:t>
            </w:r>
          </w:p>
        </w:tc>
      </w:tr>
    </w:tbl>
    <w:p w14:paraId="2EAB5078" w14:textId="77777777" w:rsidR="00C11E71" w:rsidRDefault="00C11E71">
      <w:pPr>
        <w:jc w:val="both"/>
      </w:pPr>
    </w:p>
    <w:p w14:paraId="7D3AD818" w14:textId="496A102F" w:rsidR="00C11E71" w:rsidRDefault="00E60B8A" w:rsidP="000524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8B79E" w14:textId="77777777" w:rsidR="005E2EF6" w:rsidRDefault="005E2EF6"/>
    <w:p w14:paraId="29F6A047" w14:textId="77777777" w:rsidR="006844BA" w:rsidRDefault="006844BA"/>
    <w:p w14:paraId="1DAA3C1E" w14:textId="77777777" w:rsidR="006844BA" w:rsidRDefault="006844BA"/>
    <w:p w14:paraId="2CBF2600" w14:textId="77777777" w:rsidR="00AB371D" w:rsidRDefault="00AB371D"/>
    <w:p w14:paraId="778F6F05" w14:textId="77777777" w:rsidR="00C34ACB" w:rsidRDefault="00C34ACB"/>
    <w:p w14:paraId="414387A3" w14:textId="77777777" w:rsidR="00C11E71" w:rsidRDefault="00E60B8A">
      <w:r>
        <w:t>Parengė</w:t>
      </w:r>
    </w:p>
    <w:p w14:paraId="533B0497" w14:textId="6DBE7FB8" w:rsidR="00C11E71" w:rsidRDefault="00064C0E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64C0E">
        <w:rPr>
          <w:lang w:eastAsia="de-DE"/>
        </w:rPr>
        <w:t xml:space="preserve">Kristina Lukonienė </w:t>
      </w:r>
    </w:p>
    <w:sectPr w:rsidR="00C11E71" w:rsidSect="009403E5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6F8E" w14:textId="77777777" w:rsidR="00AC105E" w:rsidRDefault="00AC105E">
      <w:r>
        <w:separator/>
      </w:r>
    </w:p>
  </w:endnote>
  <w:endnote w:type="continuationSeparator" w:id="0">
    <w:p w14:paraId="4BCED74C" w14:textId="77777777" w:rsidR="00AC105E" w:rsidRDefault="00AC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1247" w14:textId="77777777" w:rsidR="00AC105E" w:rsidRDefault="00AC105E">
      <w:r>
        <w:separator/>
      </w:r>
    </w:p>
  </w:footnote>
  <w:footnote w:type="continuationSeparator" w:id="0">
    <w:p w14:paraId="2E0EA378" w14:textId="77777777" w:rsidR="00AC105E" w:rsidRDefault="00AC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C0AF" w14:textId="77777777" w:rsidR="00C11E71" w:rsidRDefault="00280D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60B8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B6A388" w14:textId="77777777" w:rsidR="00C11E71" w:rsidRDefault="00C11E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7D0A" w14:textId="77777777" w:rsidR="00C11E71" w:rsidRDefault="00C11E71">
    <w:pPr>
      <w:pStyle w:val="Antrats"/>
      <w:framePr w:wrap="around" w:vAnchor="text" w:hAnchor="margin" w:xAlign="center" w:y="1"/>
      <w:rPr>
        <w:rStyle w:val="Puslapionumeris"/>
      </w:rPr>
    </w:pPr>
  </w:p>
  <w:p w14:paraId="6FCEDAF9" w14:textId="77777777" w:rsidR="00C11E71" w:rsidRDefault="00C11E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0AB9"/>
    <w:multiLevelType w:val="hybridMultilevel"/>
    <w:tmpl w:val="80D008B2"/>
    <w:lvl w:ilvl="0" w:tplc="D654EC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64390706">
    <w:abstractNumId w:val="3"/>
  </w:num>
  <w:num w:numId="2" w16cid:durableId="1703624821">
    <w:abstractNumId w:val="2"/>
  </w:num>
  <w:num w:numId="3" w16cid:durableId="1467813573">
    <w:abstractNumId w:val="4"/>
  </w:num>
  <w:num w:numId="4" w16cid:durableId="1544177753">
    <w:abstractNumId w:val="1"/>
  </w:num>
  <w:num w:numId="5" w16cid:durableId="273174501">
    <w:abstractNumId w:val="7"/>
  </w:num>
  <w:num w:numId="6" w16cid:durableId="1971279687">
    <w:abstractNumId w:val="6"/>
  </w:num>
  <w:num w:numId="7" w16cid:durableId="1997951465">
    <w:abstractNumId w:val="0"/>
  </w:num>
  <w:num w:numId="8" w16cid:durableId="589236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71"/>
    <w:rsid w:val="00002B18"/>
    <w:rsid w:val="000149DC"/>
    <w:rsid w:val="00042B27"/>
    <w:rsid w:val="0004592E"/>
    <w:rsid w:val="0005248E"/>
    <w:rsid w:val="00064C0E"/>
    <w:rsid w:val="00070C23"/>
    <w:rsid w:val="000D2D82"/>
    <w:rsid w:val="00100ECB"/>
    <w:rsid w:val="001149C2"/>
    <w:rsid w:val="0012504C"/>
    <w:rsid w:val="00134D34"/>
    <w:rsid w:val="001563AC"/>
    <w:rsid w:val="001605CC"/>
    <w:rsid w:val="00161EDB"/>
    <w:rsid w:val="001963E9"/>
    <w:rsid w:val="001E5A1B"/>
    <w:rsid w:val="00203DA6"/>
    <w:rsid w:val="00216191"/>
    <w:rsid w:val="00240B15"/>
    <w:rsid w:val="00280DD9"/>
    <w:rsid w:val="00281EB7"/>
    <w:rsid w:val="002D3902"/>
    <w:rsid w:val="002D7002"/>
    <w:rsid w:val="00362DB7"/>
    <w:rsid w:val="00377F94"/>
    <w:rsid w:val="00382904"/>
    <w:rsid w:val="003A1F0C"/>
    <w:rsid w:val="003A4A36"/>
    <w:rsid w:val="003C1C26"/>
    <w:rsid w:val="003C1E6A"/>
    <w:rsid w:val="004302E5"/>
    <w:rsid w:val="00446993"/>
    <w:rsid w:val="00482079"/>
    <w:rsid w:val="004849E0"/>
    <w:rsid w:val="005142E1"/>
    <w:rsid w:val="005237F5"/>
    <w:rsid w:val="005769E2"/>
    <w:rsid w:val="00580292"/>
    <w:rsid w:val="00582B92"/>
    <w:rsid w:val="005909CB"/>
    <w:rsid w:val="005C189F"/>
    <w:rsid w:val="005C2A7F"/>
    <w:rsid w:val="005D0013"/>
    <w:rsid w:val="005E22F5"/>
    <w:rsid w:val="005E2EF6"/>
    <w:rsid w:val="005F199A"/>
    <w:rsid w:val="00610EC4"/>
    <w:rsid w:val="00620882"/>
    <w:rsid w:val="00640E34"/>
    <w:rsid w:val="00646C6B"/>
    <w:rsid w:val="00671E1C"/>
    <w:rsid w:val="006844BA"/>
    <w:rsid w:val="00693F35"/>
    <w:rsid w:val="006C3D0F"/>
    <w:rsid w:val="006D5AC2"/>
    <w:rsid w:val="006F1B9F"/>
    <w:rsid w:val="006F220F"/>
    <w:rsid w:val="007272E1"/>
    <w:rsid w:val="00737689"/>
    <w:rsid w:val="00744FA6"/>
    <w:rsid w:val="00782440"/>
    <w:rsid w:val="007A5995"/>
    <w:rsid w:val="007B7B94"/>
    <w:rsid w:val="007C371D"/>
    <w:rsid w:val="007F2D97"/>
    <w:rsid w:val="008042E4"/>
    <w:rsid w:val="00832752"/>
    <w:rsid w:val="00844E07"/>
    <w:rsid w:val="00866060"/>
    <w:rsid w:val="00874278"/>
    <w:rsid w:val="008909CA"/>
    <w:rsid w:val="008C5224"/>
    <w:rsid w:val="008D45E4"/>
    <w:rsid w:val="008E3629"/>
    <w:rsid w:val="008E77EB"/>
    <w:rsid w:val="008F056A"/>
    <w:rsid w:val="00915988"/>
    <w:rsid w:val="00920205"/>
    <w:rsid w:val="0093141F"/>
    <w:rsid w:val="009403E5"/>
    <w:rsid w:val="00946DB1"/>
    <w:rsid w:val="009537C9"/>
    <w:rsid w:val="009656C5"/>
    <w:rsid w:val="00965836"/>
    <w:rsid w:val="00993721"/>
    <w:rsid w:val="009952CD"/>
    <w:rsid w:val="009C31CE"/>
    <w:rsid w:val="009D295B"/>
    <w:rsid w:val="009F0364"/>
    <w:rsid w:val="009F0BA3"/>
    <w:rsid w:val="00A05771"/>
    <w:rsid w:val="00A45FFC"/>
    <w:rsid w:val="00A90568"/>
    <w:rsid w:val="00A97A89"/>
    <w:rsid w:val="00AA0EFA"/>
    <w:rsid w:val="00AA192C"/>
    <w:rsid w:val="00AB371D"/>
    <w:rsid w:val="00AC105E"/>
    <w:rsid w:val="00AE4258"/>
    <w:rsid w:val="00AF52B6"/>
    <w:rsid w:val="00B34A3E"/>
    <w:rsid w:val="00B53358"/>
    <w:rsid w:val="00B626A0"/>
    <w:rsid w:val="00B63D24"/>
    <w:rsid w:val="00B74894"/>
    <w:rsid w:val="00B83126"/>
    <w:rsid w:val="00B90087"/>
    <w:rsid w:val="00BA0A3A"/>
    <w:rsid w:val="00BA1D15"/>
    <w:rsid w:val="00BB1517"/>
    <w:rsid w:val="00BF4957"/>
    <w:rsid w:val="00C05CA3"/>
    <w:rsid w:val="00C06F7B"/>
    <w:rsid w:val="00C11E71"/>
    <w:rsid w:val="00C17080"/>
    <w:rsid w:val="00C34ACB"/>
    <w:rsid w:val="00C35A6C"/>
    <w:rsid w:val="00C44BA9"/>
    <w:rsid w:val="00C516B2"/>
    <w:rsid w:val="00C97317"/>
    <w:rsid w:val="00CA464A"/>
    <w:rsid w:val="00CD4111"/>
    <w:rsid w:val="00CF6980"/>
    <w:rsid w:val="00D02436"/>
    <w:rsid w:val="00D05B85"/>
    <w:rsid w:val="00D11786"/>
    <w:rsid w:val="00D21FEF"/>
    <w:rsid w:val="00D456A6"/>
    <w:rsid w:val="00D5221A"/>
    <w:rsid w:val="00D552DD"/>
    <w:rsid w:val="00D7452A"/>
    <w:rsid w:val="00D904EA"/>
    <w:rsid w:val="00D957DF"/>
    <w:rsid w:val="00DB523C"/>
    <w:rsid w:val="00DD276C"/>
    <w:rsid w:val="00DE0266"/>
    <w:rsid w:val="00E02996"/>
    <w:rsid w:val="00E25109"/>
    <w:rsid w:val="00E31C50"/>
    <w:rsid w:val="00E348DC"/>
    <w:rsid w:val="00E4232E"/>
    <w:rsid w:val="00E5057B"/>
    <w:rsid w:val="00E60B8A"/>
    <w:rsid w:val="00E875F9"/>
    <w:rsid w:val="00EB35A5"/>
    <w:rsid w:val="00EB3A86"/>
    <w:rsid w:val="00EC7722"/>
    <w:rsid w:val="00ED0455"/>
    <w:rsid w:val="00ED1140"/>
    <w:rsid w:val="00ED2D95"/>
    <w:rsid w:val="00ED70E9"/>
    <w:rsid w:val="00F1546E"/>
    <w:rsid w:val="00F26A5E"/>
    <w:rsid w:val="00F52205"/>
    <w:rsid w:val="00F574A1"/>
    <w:rsid w:val="00F726C5"/>
    <w:rsid w:val="00F93347"/>
    <w:rsid w:val="00F93374"/>
    <w:rsid w:val="00FB2FD1"/>
    <w:rsid w:val="00FB717E"/>
    <w:rsid w:val="00FD5FAA"/>
    <w:rsid w:val="00FE214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4C64F"/>
  <w15:docId w15:val="{BCFECE50-3D9D-42BF-9FF3-C35C061F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C11E71"/>
    <w:rPr>
      <w:sz w:val="24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paragraph" w:customStyle="1" w:styleId="WW-BodyText3">
    <w:name w:val="WW-Body Text 3"/>
    <w:basedOn w:val="prastasis"/>
    <w:rsid w:val="0005248E"/>
    <w:pPr>
      <w:widowControl w:val="0"/>
      <w:suppressAutoHyphens/>
      <w:jc w:val="center"/>
    </w:pPr>
    <w:rPr>
      <w:rFonts w:eastAsia="Lucida Sans Unicode" w:cs="Arial Unicode MS"/>
      <w:b/>
      <w:lang w:bidi="lo-LA"/>
    </w:rPr>
  </w:style>
  <w:style w:type="character" w:customStyle="1" w:styleId="AntratsDiagrama">
    <w:name w:val="Antraštės Diagrama"/>
    <w:link w:val="Antrats"/>
    <w:rsid w:val="009F0BA3"/>
    <w:rPr>
      <w:sz w:val="24"/>
      <w:lang w:eastAsia="en-US"/>
    </w:rPr>
  </w:style>
  <w:style w:type="character" w:styleId="Komentaronuoroda">
    <w:name w:val="annotation reference"/>
    <w:basedOn w:val="Numatytasispastraiposriftas"/>
    <w:rsid w:val="008742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742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74278"/>
  </w:style>
  <w:style w:type="paragraph" w:styleId="Sraopastraipa">
    <w:name w:val="List Paragraph"/>
    <w:basedOn w:val="prastasis"/>
    <w:qFormat/>
    <w:rsid w:val="0096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9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Kristina Lukonienė</cp:lastModifiedBy>
  <cp:revision>7</cp:revision>
  <cp:lastPrinted>2004-06-03T13:25:00Z</cp:lastPrinted>
  <dcterms:created xsi:type="dcterms:W3CDTF">2026-06-02T08:10:00Z</dcterms:created>
  <dcterms:modified xsi:type="dcterms:W3CDTF">2026-06-03T06:33:00Z</dcterms:modified>
</cp:coreProperties>
</file>