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B7CE2" w14:textId="77777777" w:rsidR="006B4951" w:rsidRDefault="006B4951" w:rsidP="006B4951"/>
    <w:p w14:paraId="6FC2C3DD" w14:textId="77777777" w:rsidR="006B4951" w:rsidRDefault="006B4951" w:rsidP="006B4951">
      <w:pPr>
        <w:jc w:val="center"/>
        <w:rPr>
          <w:lang w:val="en-US"/>
        </w:rPr>
      </w:pPr>
      <w:r>
        <w:rPr>
          <w:noProof/>
          <w:lang w:eastAsia="lt-LT"/>
        </w:rPr>
        <w:drawing>
          <wp:inline distT="0" distB="0" distL="0" distR="0" wp14:anchorId="69CD2F70" wp14:editId="7FA1BF43">
            <wp:extent cx="552450" cy="666750"/>
            <wp:effectExtent l="19050" t="0" r="0" b="0"/>
            <wp:docPr id="1" name="Paveikslėlis 1" descr="HERBASmaz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mazas"/>
                    <pic:cNvPicPr>
                      <a:picLocks noChangeAspect="1" noChangeArrowheads="1"/>
                    </pic:cNvPicPr>
                  </pic:nvPicPr>
                  <pic:blipFill>
                    <a:blip r:embed="rId8" cstate="print"/>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1DE0E65B" w14:textId="77777777" w:rsidR="006B4951" w:rsidRDefault="006B4951" w:rsidP="006B4951">
      <w:pPr>
        <w:jc w:val="center"/>
        <w:rPr>
          <w:b/>
          <w:bCs/>
          <w:lang w:val="en-US"/>
        </w:rPr>
      </w:pPr>
    </w:p>
    <w:p w14:paraId="57F1E848" w14:textId="77777777" w:rsidR="006B4951" w:rsidRDefault="006B4951" w:rsidP="006B4951">
      <w:pPr>
        <w:jc w:val="center"/>
        <w:rPr>
          <w:b/>
        </w:rPr>
      </w:pPr>
      <w:r>
        <w:rPr>
          <w:b/>
          <w:lang w:val="en-US"/>
        </w:rPr>
        <w:t xml:space="preserve">JURBARKO RAJONO </w:t>
      </w:r>
      <w:r>
        <w:rPr>
          <w:b/>
        </w:rPr>
        <w:t xml:space="preserve">SAVIVALDYBĖS ADMINISTRACIJOS </w:t>
      </w:r>
    </w:p>
    <w:p w14:paraId="7668E6F9" w14:textId="77777777" w:rsidR="006B4951" w:rsidRDefault="006B4951" w:rsidP="006B4951">
      <w:pPr>
        <w:jc w:val="center"/>
        <w:rPr>
          <w:b/>
        </w:rPr>
      </w:pPr>
      <w:r>
        <w:rPr>
          <w:b/>
        </w:rPr>
        <w:t>DIREKTORIUS</w:t>
      </w:r>
    </w:p>
    <w:p w14:paraId="3171CFFA" w14:textId="77777777" w:rsidR="006B4951" w:rsidRDefault="006B4951" w:rsidP="006B4951"/>
    <w:p w14:paraId="743B6A37" w14:textId="77777777" w:rsidR="00DC12E8" w:rsidRDefault="00DC12E8" w:rsidP="006B4951"/>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54"/>
      </w:tblGrid>
      <w:tr w:rsidR="006B4951" w14:paraId="38CFF1DE" w14:textId="77777777" w:rsidTr="00E67D01">
        <w:trPr>
          <w:cantSplit/>
        </w:trPr>
        <w:tc>
          <w:tcPr>
            <w:tcW w:w="9654" w:type="dxa"/>
            <w:tcBorders>
              <w:top w:val="nil"/>
              <w:left w:val="nil"/>
              <w:bottom w:val="nil"/>
              <w:right w:val="nil"/>
            </w:tcBorders>
          </w:tcPr>
          <w:p w14:paraId="7644647C" w14:textId="77777777" w:rsidR="006B4951" w:rsidRDefault="006B4951" w:rsidP="00E67D01">
            <w:pPr>
              <w:pStyle w:val="Antrat1"/>
              <w:rPr>
                <w:caps/>
                <w:szCs w:val="24"/>
                <w:lang w:val="lt-LT"/>
              </w:rPr>
            </w:pPr>
            <w:r>
              <w:rPr>
                <w:caps/>
                <w:szCs w:val="24"/>
                <w:lang w:val="lt-LT"/>
              </w:rPr>
              <w:t>ĮSAKYMAS</w:t>
            </w:r>
          </w:p>
        </w:tc>
      </w:tr>
      <w:tr w:rsidR="006B4951" w14:paraId="40AE414B" w14:textId="77777777" w:rsidTr="00E67D01">
        <w:trPr>
          <w:cantSplit/>
        </w:trPr>
        <w:tc>
          <w:tcPr>
            <w:tcW w:w="9654" w:type="dxa"/>
            <w:tcBorders>
              <w:top w:val="nil"/>
              <w:left w:val="nil"/>
              <w:bottom w:val="nil"/>
              <w:right w:val="nil"/>
            </w:tcBorders>
          </w:tcPr>
          <w:p w14:paraId="1C7E9F34" w14:textId="0490E7EB" w:rsidR="006B4951" w:rsidRDefault="00DC12E8" w:rsidP="00296EC0">
            <w:pPr>
              <w:pStyle w:val="Antrats"/>
              <w:tabs>
                <w:tab w:val="clear" w:pos="4153"/>
                <w:tab w:val="clear" w:pos="8306"/>
              </w:tabs>
              <w:jc w:val="center"/>
              <w:rPr>
                <w:b/>
                <w:caps/>
              </w:rPr>
            </w:pPr>
            <w:r w:rsidRPr="00DC12E8">
              <w:rPr>
                <w:b/>
              </w:rPr>
              <w:t>DĖL JURBARKO RAJONO SAVIVALDYBĖS GAISRŲ PREVENCIJOS PRIEMONIŲ 202</w:t>
            </w:r>
            <w:r>
              <w:rPr>
                <w:b/>
              </w:rPr>
              <w:t>5</w:t>
            </w:r>
            <w:r w:rsidRPr="00DC12E8">
              <w:rPr>
                <w:b/>
              </w:rPr>
              <w:t>-202</w:t>
            </w:r>
            <w:r>
              <w:rPr>
                <w:b/>
              </w:rPr>
              <w:t>7</w:t>
            </w:r>
            <w:r w:rsidRPr="00DC12E8">
              <w:rPr>
                <w:b/>
              </w:rPr>
              <w:t xml:space="preserve"> M. PROGRAMOS </w:t>
            </w:r>
            <w:r w:rsidR="00B44F0F">
              <w:rPr>
                <w:b/>
              </w:rPr>
              <w:t>IR PLANO</w:t>
            </w:r>
            <w:r w:rsidRPr="00DC12E8">
              <w:rPr>
                <w:b/>
              </w:rPr>
              <w:t xml:space="preserve"> PATVIRTINIMO</w:t>
            </w:r>
          </w:p>
        </w:tc>
      </w:tr>
      <w:tr w:rsidR="006B4951" w14:paraId="71C3DBC9" w14:textId="77777777" w:rsidTr="00E67D01">
        <w:trPr>
          <w:cantSplit/>
        </w:trPr>
        <w:tc>
          <w:tcPr>
            <w:tcW w:w="9654" w:type="dxa"/>
            <w:tcBorders>
              <w:top w:val="nil"/>
              <w:left w:val="nil"/>
              <w:bottom w:val="nil"/>
              <w:right w:val="nil"/>
            </w:tcBorders>
          </w:tcPr>
          <w:p w14:paraId="780BA4F2" w14:textId="672CCB50" w:rsidR="006B4951" w:rsidRDefault="002C0DA1" w:rsidP="002C0DA1">
            <w:pPr>
              <w:pStyle w:val="Antrats"/>
              <w:tabs>
                <w:tab w:val="clear" w:pos="4153"/>
                <w:tab w:val="clear" w:pos="8306"/>
                <w:tab w:val="left" w:pos="3915"/>
              </w:tabs>
              <w:rPr>
                <w:b/>
                <w:caps/>
              </w:rPr>
            </w:pPr>
            <w:r>
              <w:rPr>
                <w:b/>
                <w:caps/>
              </w:rPr>
              <w:tab/>
              <w:t xml:space="preserve"> </w:t>
            </w:r>
          </w:p>
        </w:tc>
      </w:tr>
      <w:tr w:rsidR="006B4951" w14:paraId="2F03A726" w14:textId="77777777" w:rsidTr="00E67D01">
        <w:trPr>
          <w:cantSplit/>
        </w:trPr>
        <w:tc>
          <w:tcPr>
            <w:tcW w:w="9654" w:type="dxa"/>
            <w:tcBorders>
              <w:top w:val="nil"/>
              <w:left w:val="nil"/>
              <w:bottom w:val="nil"/>
              <w:right w:val="nil"/>
            </w:tcBorders>
          </w:tcPr>
          <w:p w14:paraId="01D3A23D" w14:textId="0E0B6BA2" w:rsidR="006B4951" w:rsidRPr="00660E5C" w:rsidRDefault="00DC12E8" w:rsidP="00FB6C86">
            <w:pPr>
              <w:pStyle w:val="Antrats"/>
              <w:tabs>
                <w:tab w:val="clear" w:pos="4153"/>
                <w:tab w:val="clear" w:pos="8306"/>
              </w:tabs>
              <w:jc w:val="center"/>
              <w:rPr>
                <w:b/>
                <w:caps/>
                <w:szCs w:val="24"/>
              </w:rPr>
            </w:pPr>
            <w:r>
              <w:t xml:space="preserve">2025 m. </w:t>
            </w:r>
            <w:r w:rsidR="003A563C">
              <w:t>vasario 27</w:t>
            </w:r>
            <w:r>
              <w:t xml:space="preserve">      d.</w:t>
            </w:r>
            <w:r w:rsidR="00FB6C86">
              <w:t xml:space="preserve"> Nr. </w:t>
            </w:r>
            <w:r w:rsidR="002C0DA1" w:rsidRPr="002C0DA1">
              <w:t>O1-2.1-166</w:t>
            </w:r>
          </w:p>
        </w:tc>
      </w:tr>
      <w:tr w:rsidR="006B4951" w14:paraId="62FB8B2A" w14:textId="77777777" w:rsidTr="00E67D01">
        <w:trPr>
          <w:cantSplit/>
        </w:trPr>
        <w:tc>
          <w:tcPr>
            <w:tcW w:w="9654" w:type="dxa"/>
            <w:tcBorders>
              <w:top w:val="nil"/>
              <w:left w:val="nil"/>
              <w:bottom w:val="nil"/>
              <w:right w:val="nil"/>
            </w:tcBorders>
          </w:tcPr>
          <w:p w14:paraId="3A301DFF" w14:textId="77777777" w:rsidR="006B4951" w:rsidRPr="00660E5C" w:rsidRDefault="006B4951" w:rsidP="00E67D01">
            <w:pPr>
              <w:jc w:val="center"/>
              <w:rPr>
                <w:szCs w:val="24"/>
              </w:rPr>
            </w:pPr>
            <w:r w:rsidRPr="00660E5C">
              <w:rPr>
                <w:szCs w:val="24"/>
              </w:rPr>
              <w:t>Jurbarkas</w:t>
            </w:r>
          </w:p>
        </w:tc>
      </w:tr>
    </w:tbl>
    <w:p w14:paraId="169CB442" w14:textId="77777777" w:rsidR="00606420" w:rsidRDefault="00606420" w:rsidP="00606420">
      <w:pPr>
        <w:jc w:val="both"/>
        <w:rPr>
          <w:sz w:val="22"/>
          <w:szCs w:val="22"/>
        </w:rPr>
      </w:pPr>
    </w:p>
    <w:p w14:paraId="14BC01E6" w14:textId="36A2D3A6" w:rsidR="001A49C6" w:rsidRDefault="00750B46" w:rsidP="001A49C6">
      <w:pPr>
        <w:ind w:firstLine="709"/>
        <w:jc w:val="both"/>
        <w:rPr>
          <w:szCs w:val="24"/>
        </w:rPr>
      </w:pPr>
      <w:r>
        <w:rPr>
          <w:szCs w:val="24"/>
        </w:rPr>
        <w:t>Vadovaudamasi</w:t>
      </w:r>
      <w:r w:rsidR="006B4951" w:rsidRPr="00660E5C">
        <w:rPr>
          <w:szCs w:val="24"/>
        </w:rPr>
        <w:t xml:space="preserve"> Lietuvos Respubli</w:t>
      </w:r>
      <w:r w:rsidR="006B4951">
        <w:rPr>
          <w:szCs w:val="24"/>
        </w:rPr>
        <w:t>kos vietos savivaldos įstatymo</w:t>
      </w:r>
      <w:r w:rsidR="006B4951" w:rsidRPr="00660E5C">
        <w:rPr>
          <w:color w:val="000000"/>
          <w:szCs w:val="24"/>
        </w:rPr>
        <w:t xml:space="preserve"> </w:t>
      </w:r>
      <w:r w:rsidR="00DC12E8">
        <w:rPr>
          <w:color w:val="000000"/>
          <w:szCs w:val="24"/>
        </w:rPr>
        <w:t>34</w:t>
      </w:r>
      <w:r w:rsidR="006B4951" w:rsidRPr="00660E5C">
        <w:rPr>
          <w:color w:val="000000"/>
          <w:szCs w:val="24"/>
        </w:rPr>
        <w:t xml:space="preserve"> straipsnio </w:t>
      </w:r>
      <w:r w:rsidR="00DC12E8">
        <w:rPr>
          <w:color w:val="000000"/>
          <w:szCs w:val="24"/>
        </w:rPr>
        <w:t>6</w:t>
      </w:r>
      <w:r w:rsidR="006B4951" w:rsidRPr="00660E5C">
        <w:rPr>
          <w:color w:val="000000"/>
          <w:szCs w:val="24"/>
        </w:rPr>
        <w:t xml:space="preserve"> dalies </w:t>
      </w:r>
      <w:r w:rsidR="009B2DD7">
        <w:rPr>
          <w:color w:val="000000"/>
          <w:szCs w:val="24"/>
        </w:rPr>
        <w:br/>
      </w:r>
      <w:r w:rsidR="006B4951" w:rsidRPr="00660E5C">
        <w:rPr>
          <w:color w:val="000000"/>
          <w:szCs w:val="24"/>
        </w:rPr>
        <w:t>2 punktu</w:t>
      </w:r>
      <w:r>
        <w:rPr>
          <w:color w:val="000000"/>
          <w:szCs w:val="24"/>
        </w:rPr>
        <w:t xml:space="preserve">, </w:t>
      </w:r>
      <w:r w:rsidR="0094458B">
        <w:rPr>
          <w:szCs w:val="24"/>
        </w:rPr>
        <w:t xml:space="preserve">Lietuvos Respublikos </w:t>
      </w:r>
      <w:r w:rsidR="003050D7">
        <w:rPr>
          <w:szCs w:val="24"/>
        </w:rPr>
        <w:t xml:space="preserve">krizių valdymo ir </w:t>
      </w:r>
      <w:r w:rsidR="0094458B">
        <w:rPr>
          <w:szCs w:val="24"/>
        </w:rPr>
        <w:t xml:space="preserve">civilinės saugos įstatymo 14 straipsniu, Lietuvos Respublikos vidaus reikalų ministro 2021 m. liepos 19 d. įsakymu Nr. IV-607 „Dėl Gaisrų prevencijos veiksmų plano patvirtinimo“ ir atsižvelgdamas į Savivaldybės gaisrų prevencijos programos rengimo metodines rekomendacijas, patvirtintas Lietuvos Respublikos Vidaus reikalų ministro 2021 </w:t>
      </w:r>
      <w:r w:rsidR="009B2DD7">
        <w:rPr>
          <w:szCs w:val="24"/>
        </w:rPr>
        <w:t>m</w:t>
      </w:r>
      <w:r w:rsidR="0094458B">
        <w:rPr>
          <w:szCs w:val="24"/>
        </w:rPr>
        <w:t>. lapkričio 15 d. įsakymu Nr. IV-851 „Dėl Savivaldybės gaisrų prevencijos programos rengimo metodinių rekomendacijų patvirtinimo</w:t>
      </w:r>
      <w:r w:rsidR="00FC6ABD">
        <w:rPr>
          <w:szCs w:val="24"/>
        </w:rPr>
        <w:t>“:</w:t>
      </w:r>
    </w:p>
    <w:p w14:paraId="64403542" w14:textId="0E480F01" w:rsidR="008344B3" w:rsidRDefault="006B4951" w:rsidP="008344B3">
      <w:pPr>
        <w:pStyle w:val="Sraopastraipa"/>
        <w:numPr>
          <w:ilvl w:val="0"/>
          <w:numId w:val="3"/>
        </w:numPr>
        <w:jc w:val="both"/>
      </w:pPr>
      <w:r w:rsidRPr="006B4951">
        <w:t xml:space="preserve">T v </w:t>
      </w:r>
      <w:proofErr w:type="spellStart"/>
      <w:r w:rsidRPr="006B4951">
        <w:t>i</w:t>
      </w:r>
      <w:proofErr w:type="spellEnd"/>
      <w:r w:rsidRPr="006B4951">
        <w:t xml:space="preserve"> r t </w:t>
      </w:r>
      <w:proofErr w:type="spellStart"/>
      <w:r w:rsidRPr="006B4951">
        <w:t>i</w:t>
      </w:r>
      <w:proofErr w:type="spellEnd"/>
      <w:r w:rsidR="0077324F">
        <w:t xml:space="preserve"> n u</w:t>
      </w:r>
      <w:r w:rsidR="008344B3">
        <w:t>:</w:t>
      </w:r>
    </w:p>
    <w:p w14:paraId="0BA197B2" w14:textId="1BA9823C" w:rsidR="006B4951" w:rsidRPr="00A369F8" w:rsidRDefault="00FC6ABD" w:rsidP="00A369F8">
      <w:pPr>
        <w:pStyle w:val="Sraopastraipa"/>
        <w:numPr>
          <w:ilvl w:val="1"/>
          <w:numId w:val="3"/>
        </w:numPr>
        <w:tabs>
          <w:tab w:val="left" w:pos="1134"/>
        </w:tabs>
        <w:ind w:left="0" w:firstLine="709"/>
        <w:jc w:val="both"/>
        <w:rPr>
          <w:lang w:val="lt-LT"/>
        </w:rPr>
      </w:pPr>
      <w:r w:rsidRPr="00A369F8">
        <w:rPr>
          <w:lang w:val="lt-LT"/>
        </w:rPr>
        <w:t xml:space="preserve">Jurbarko rajono savivaldybės </w:t>
      </w:r>
      <w:r w:rsidR="00E96631" w:rsidRPr="00A369F8">
        <w:rPr>
          <w:lang w:val="lt-LT"/>
        </w:rPr>
        <w:t xml:space="preserve">2025–2027 m. </w:t>
      </w:r>
      <w:r w:rsidRPr="00A369F8">
        <w:rPr>
          <w:lang w:val="lt-LT"/>
        </w:rPr>
        <w:t>g</w:t>
      </w:r>
      <w:r w:rsidR="0077324F" w:rsidRPr="00A369F8">
        <w:rPr>
          <w:lang w:val="lt-LT"/>
        </w:rPr>
        <w:t>aisrų prevencijos</w:t>
      </w:r>
      <w:r w:rsidR="005A079A" w:rsidRPr="00A369F8">
        <w:rPr>
          <w:lang w:val="lt-LT"/>
        </w:rPr>
        <w:t xml:space="preserve"> priemonių </w:t>
      </w:r>
      <w:r w:rsidRPr="00A369F8">
        <w:rPr>
          <w:lang w:val="lt-LT"/>
        </w:rPr>
        <w:t>programą (pridedama)</w:t>
      </w:r>
      <w:r w:rsidR="008344B3" w:rsidRPr="00A369F8">
        <w:rPr>
          <w:lang w:val="lt-LT"/>
        </w:rPr>
        <w:t>;</w:t>
      </w:r>
    </w:p>
    <w:p w14:paraId="666E05CF" w14:textId="66025D1A" w:rsidR="008344B3" w:rsidRPr="00A369F8" w:rsidRDefault="008344B3" w:rsidP="00A369F8">
      <w:pPr>
        <w:pStyle w:val="Sraopastraipa"/>
        <w:numPr>
          <w:ilvl w:val="1"/>
          <w:numId w:val="3"/>
        </w:numPr>
        <w:tabs>
          <w:tab w:val="left" w:pos="1134"/>
        </w:tabs>
        <w:ind w:left="0" w:firstLine="709"/>
        <w:jc w:val="both"/>
        <w:rPr>
          <w:lang w:val="lt-LT"/>
        </w:rPr>
      </w:pPr>
      <w:r w:rsidRPr="00A369F8">
        <w:rPr>
          <w:lang w:val="lt-LT"/>
        </w:rPr>
        <w:t xml:space="preserve">Jurbarko rajono savivaldybės </w:t>
      </w:r>
      <w:r w:rsidR="00A369F8" w:rsidRPr="00A369F8">
        <w:rPr>
          <w:lang w:val="lt-LT"/>
        </w:rPr>
        <w:t xml:space="preserve">2025–2027 </w:t>
      </w:r>
      <w:r w:rsidRPr="00A369F8">
        <w:rPr>
          <w:lang w:val="lt-LT"/>
        </w:rPr>
        <w:t>m</w:t>
      </w:r>
      <w:r w:rsidR="00A369F8">
        <w:rPr>
          <w:lang w:val="lt-LT"/>
        </w:rPr>
        <w:t>.</w:t>
      </w:r>
      <w:r w:rsidRPr="00A369F8">
        <w:rPr>
          <w:lang w:val="lt-LT"/>
        </w:rPr>
        <w:t xml:space="preserve"> gaisrų prevencijos priemonių plan</w:t>
      </w:r>
      <w:r w:rsidR="00A369F8">
        <w:rPr>
          <w:lang w:val="lt-LT"/>
        </w:rPr>
        <w:t>ą (pridedama).</w:t>
      </w:r>
    </w:p>
    <w:p w14:paraId="5145318C" w14:textId="60C75680" w:rsidR="006B4951" w:rsidRDefault="006B4951" w:rsidP="006B4951">
      <w:pPr>
        <w:ind w:firstLine="709"/>
        <w:jc w:val="both"/>
      </w:pPr>
      <w:r>
        <w:t xml:space="preserve">2. P a v e d u </w:t>
      </w:r>
      <w:r w:rsidR="00FC6ABD">
        <w:t>Jurbarko rajono savivaldybės gaisrų prevencijos priemonių 202</w:t>
      </w:r>
      <w:r w:rsidR="00DC12E8">
        <w:t>5</w:t>
      </w:r>
      <w:r w:rsidR="005710E0">
        <w:t>–</w:t>
      </w:r>
      <w:r w:rsidR="00FC6ABD">
        <w:t>202</w:t>
      </w:r>
      <w:r w:rsidR="00DC12E8">
        <w:t>7</w:t>
      </w:r>
      <w:r w:rsidR="00FC6ABD">
        <w:t xml:space="preserve"> m. programoje nurodytų įgyvendinančių institucijų atsakingiems asmenims pagal kompetencijas organizuoti šio įsakymo vykdymą ir programos įgyvendinimą.</w:t>
      </w:r>
    </w:p>
    <w:p w14:paraId="668AB64D" w14:textId="77777777" w:rsidR="006B4951" w:rsidRPr="00660E5C" w:rsidRDefault="006B4951" w:rsidP="006B4951">
      <w:pPr>
        <w:ind w:firstLine="709"/>
        <w:jc w:val="both"/>
        <w:rPr>
          <w:szCs w:val="24"/>
        </w:rPr>
      </w:pPr>
      <w:r w:rsidRPr="00660E5C">
        <w:rPr>
          <w:szCs w:val="24"/>
        </w:rPr>
        <w:t>Šis įsakymas gali būti skundžiamas Lietuvos Respublikos administracinių bylų teisenos įstatymo nustatyta tvarka.</w:t>
      </w:r>
    </w:p>
    <w:p w14:paraId="72809E22" w14:textId="77777777" w:rsidR="00606420" w:rsidRPr="00660E5C" w:rsidRDefault="00606420" w:rsidP="006B4951">
      <w:pPr>
        <w:jc w:val="both"/>
        <w:rPr>
          <w:szCs w:val="24"/>
        </w:rPr>
      </w:pPr>
    </w:p>
    <w:p w14:paraId="4B3F6959" w14:textId="77777777" w:rsidR="00EF47EA" w:rsidRDefault="00EF47EA" w:rsidP="006B4951">
      <w:pPr>
        <w:jc w:val="both"/>
        <w:rPr>
          <w:szCs w:val="24"/>
        </w:rPr>
      </w:pPr>
    </w:p>
    <w:p w14:paraId="5AB963DB" w14:textId="77777777" w:rsidR="00EF47EA" w:rsidRDefault="00EF47EA" w:rsidP="006B4951">
      <w:pPr>
        <w:jc w:val="both"/>
        <w:rPr>
          <w:szCs w:val="24"/>
        </w:rPr>
      </w:pPr>
    </w:p>
    <w:tbl>
      <w:tblPr>
        <w:tblW w:w="0" w:type="auto"/>
        <w:tblInd w:w="108" w:type="dxa"/>
        <w:tblLook w:val="0000" w:firstRow="0" w:lastRow="0" w:firstColumn="0" w:lastColumn="0" w:noHBand="0" w:noVBand="0"/>
      </w:tblPr>
      <w:tblGrid>
        <w:gridCol w:w="4410"/>
        <w:gridCol w:w="4410"/>
      </w:tblGrid>
      <w:tr w:rsidR="00750B46" w14:paraId="3007AD34" w14:textId="77777777" w:rsidTr="00DF52E2">
        <w:trPr>
          <w:trHeight w:val="180"/>
        </w:trPr>
        <w:tc>
          <w:tcPr>
            <w:tcW w:w="4410" w:type="dxa"/>
          </w:tcPr>
          <w:p w14:paraId="1538B150" w14:textId="24276582" w:rsidR="00750B46" w:rsidRDefault="00DC12E8" w:rsidP="00DF52E2">
            <w:r>
              <w:t>Administracijos direktorė</w:t>
            </w:r>
          </w:p>
        </w:tc>
        <w:tc>
          <w:tcPr>
            <w:tcW w:w="4410" w:type="dxa"/>
          </w:tcPr>
          <w:p w14:paraId="3AF6FAFE" w14:textId="6B5E862A" w:rsidR="00750B46" w:rsidRDefault="00DC12E8" w:rsidP="00DF52E2">
            <w:pPr>
              <w:jc w:val="right"/>
            </w:pPr>
            <w:r>
              <w:t>Rūta Vančienė</w:t>
            </w:r>
          </w:p>
        </w:tc>
      </w:tr>
    </w:tbl>
    <w:p w14:paraId="318C6FF2" w14:textId="77777777" w:rsidR="00EF47EA" w:rsidRDefault="00EF47EA" w:rsidP="006B4951">
      <w:pPr>
        <w:jc w:val="both"/>
        <w:rPr>
          <w:szCs w:val="24"/>
        </w:rPr>
      </w:pPr>
    </w:p>
    <w:p w14:paraId="73AF5866" w14:textId="77777777" w:rsidR="00EF47EA" w:rsidRDefault="00EF47EA" w:rsidP="006B4951">
      <w:pPr>
        <w:jc w:val="both"/>
        <w:rPr>
          <w:szCs w:val="24"/>
        </w:rPr>
      </w:pPr>
    </w:p>
    <w:p w14:paraId="28DF37D1" w14:textId="77777777" w:rsidR="006B4951" w:rsidRPr="00660E5C" w:rsidRDefault="006B4951" w:rsidP="006B4951">
      <w:pPr>
        <w:jc w:val="both"/>
        <w:rPr>
          <w:szCs w:val="24"/>
        </w:rPr>
      </w:pPr>
    </w:p>
    <w:p w14:paraId="166D2305" w14:textId="77777777" w:rsidR="006B4951" w:rsidRDefault="006B4951" w:rsidP="006B4951">
      <w:pPr>
        <w:jc w:val="both"/>
        <w:rPr>
          <w:sz w:val="22"/>
          <w:szCs w:val="22"/>
        </w:rPr>
      </w:pPr>
    </w:p>
    <w:p w14:paraId="73E54557" w14:textId="77777777" w:rsidR="006B4951" w:rsidRDefault="006B4951" w:rsidP="006B4951">
      <w:pPr>
        <w:jc w:val="both"/>
        <w:rPr>
          <w:sz w:val="22"/>
          <w:szCs w:val="22"/>
        </w:rPr>
      </w:pPr>
    </w:p>
    <w:p w14:paraId="3DA2023B" w14:textId="77777777" w:rsidR="006B4951" w:rsidRDefault="006B4951" w:rsidP="006B4951">
      <w:pPr>
        <w:jc w:val="both"/>
        <w:rPr>
          <w:sz w:val="22"/>
          <w:szCs w:val="22"/>
        </w:rPr>
      </w:pPr>
    </w:p>
    <w:p w14:paraId="0B3C735E" w14:textId="77777777" w:rsidR="006B4951" w:rsidRDefault="006B4951" w:rsidP="006B4951">
      <w:pPr>
        <w:jc w:val="both"/>
        <w:rPr>
          <w:sz w:val="22"/>
          <w:szCs w:val="22"/>
        </w:rPr>
      </w:pPr>
    </w:p>
    <w:p w14:paraId="4ED09DDB" w14:textId="77777777" w:rsidR="00DC12E8" w:rsidRDefault="00DC12E8" w:rsidP="006B4951">
      <w:pPr>
        <w:jc w:val="both"/>
        <w:rPr>
          <w:sz w:val="22"/>
          <w:szCs w:val="22"/>
        </w:rPr>
      </w:pPr>
    </w:p>
    <w:p w14:paraId="2922A023" w14:textId="77777777" w:rsidR="006B4951" w:rsidRDefault="006B4951" w:rsidP="006B4951">
      <w:pPr>
        <w:jc w:val="both"/>
        <w:rPr>
          <w:sz w:val="22"/>
          <w:szCs w:val="22"/>
        </w:rPr>
      </w:pPr>
    </w:p>
    <w:p w14:paraId="30662107" w14:textId="77777777" w:rsidR="006B4951" w:rsidRDefault="006B4951" w:rsidP="006B4951">
      <w:pPr>
        <w:jc w:val="both"/>
        <w:rPr>
          <w:sz w:val="22"/>
          <w:szCs w:val="22"/>
        </w:rPr>
      </w:pPr>
    </w:p>
    <w:p w14:paraId="5DD0C0F3" w14:textId="77777777" w:rsidR="00DC12E8" w:rsidRDefault="00DC12E8" w:rsidP="00DC12E8">
      <w:r>
        <w:t>Parengė</w:t>
      </w:r>
    </w:p>
    <w:p w14:paraId="2C870757" w14:textId="77777777" w:rsidR="00DC12E8" w:rsidRDefault="00DC12E8" w:rsidP="00DC12E8"/>
    <w:p w14:paraId="53315F02" w14:textId="77777777" w:rsidR="00DC12E8" w:rsidRDefault="00DC12E8" w:rsidP="00DC12E8">
      <w:pPr>
        <w:pStyle w:val="Antrats"/>
        <w:tabs>
          <w:tab w:val="clear" w:pos="4153"/>
          <w:tab w:val="clear" w:pos="8306"/>
        </w:tabs>
        <w:rPr>
          <w:lang w:eastAsia="de-DE"/>
        </w:rPr>
      </w:pPr>
      <w:r w:rsidRPr="00705295">
        <w:rPr>
          <w:lang w:eastAsia="de-DE"/>
        </w:rPr>
        <w:t>Martynas Kursevičius</w:t>
      </w:r>
    </w:p>
    <w:p w14:paraId="2816B7BB" w14:textId="4AF49CC9" w:rsidR="00DC12E8" w:rsidRDefault="00DC12E8" w:rsidP="00DC12E8">
      <w:pPr>
        <w:pStyle w:val="Antrats"/>
        <w:tabs>
          <w:tab w:val="clear" w:pos="4153"/>
          <w:tab w:val="clear" w:pos="8306"/>
        </w:tabs>
      </w:pPr>
      <w:r>
        <w:t>2025-03-</w:t>
      </w:r>
    </w:p>
    <w:p w14:paraId="31F43750" w14:textId="77777777" w:rsidR="003A563C" w:rsidRDefault="003A563C" w:rsidP="00474B00">
      <w:pPr>
        <w:pStyle w:val="Betarp"/>
        <w:ind w:left="5387"/>
        <w:rPr>
          <w:rFonts w:ascii="Times New Roman" w:hAnsi="Times New Roman" w:cs="Times New Roman"/>
          <w:sz w:val="24"/>
          <w:szCs w:val="24"/>
        </w:rPr>
      </w:pPr>
    </w:p>
    <w:p w14:paraId="583D8F33" w14:textId="3AA39E14" w:rsidR="00474B00" w:rsidRPr="00DF5624" w:rsidRDefault="00474B00" w:rsidP="00474B00">
      <w:pPr>
        <w:pStyle w:val="Betarp"/>
        <w:ind w:left="5387"/>
        <w:rPr>
          <w:rFonts w:ascii="Times New Roman" w:hAnsi="Times New Roman" w:cs="Times New Roman"/>
          <w:sz w:val="24"/>
          <w:szCs w:val="24"/>
        </w:rPr>
      </w:pPr>
      <w:r>
        <w:rPr>
          <w:rFonts w:ascii="Times New Roman" w:hAnsi="Times New Roman" w:cs="Times New Roman"/>
          <w:sz w:val="24"/>
          <w:szCs w:val="24"/>
        </w:rPr>
        <w:lastRenderedPageBreak/>
        <w:t>P</w:t>
      </w:r>
      <w:r w:rsidRPr="00DF5624">
        <w:rPr>
          <w:rFonts w:ascii="Times New Roman" w:hAnsi="Times New Roman" w:cs="Times New Roman"/>
          <w:sz w:val="24"/>
          <w:szCs w:val="24"/>
        </w:rPr>
        <w:t>ATVIRTINTA</w:t>
      </w:r>
    </w:p>
    <w:p w14:paraId="6776BCD6" w14:textId="7AA5C7B6" w:rsidR="00474B00" w:rsidRPr="00DF5624" w:rsidRDefault="00474B00" w:rsidP="009B2DD7">
      <w:pPr>
        <w:pStyle w:val="Betarp"/>
        <w:ind w:left="5387"/>
        <w:rPr>
          <w:rFonts w:ascii="Times New Roman" w:hAnsi="Times New Roman" w:cs="Times New Roman"/>
        </w:rPr>
      </w:pPr>
      <w:r w:rsidRPr="00DF5624">
        <w:rPr>
          <w:rFonts w:ascii="Times New Roman" w:hAnsi="Times New Roman" w:cs="Times New Roman"/>
        </w:rPr>
        <w:t>Jurbarko rajono savivaldybės</w:t>
      </w:r>
    </w:p>
    <w:p w14:paraId="51375075" w14:textId="44EB7AEA" w:rsidR="00474B00" w:rsidRPr="00DF5624" w:rsidRDefault="00474B00" w:rsidP="009B2DD7">
      <w:pPr>
        <w:pStyle w:val="Betarp"/>
        <w:ind w:left="5387"/>
        <w:rPr>
          <w:rFonts w:ascii="Times New Roman" w:hAnsi="Times New Roman" w:cs="Times New Roman"/>
        </w:rPr>
      </w:pPr>
      <w:r w:rsidRPr="00DF5624">
        <w:rPr>
          <w:rFonts w:ascii="Times New Roman" w:hAnsi="Times New Roman" w:cs="Times New Roman"/>
        </w:rPr>
        <w:t>administracijos direktoriaus</w:t>
      </w:r>
    </w:p>
    <w:p w14:paraId="521675DD" w14:textId="6C736462" w:rsidR="00474B00" w:rsidRDefault="00DC12E8" w:rsidP="009B2DD7">
      <w:pPr>
        <w:ind w:left="5387"/>
      </w:pPr>
      <w:r>
        <w:t>2025 m. kovo    d.</w:t>
      </w:r>
      <w:r w:rsidR="00474B00" w:rsidRPr="00DF5624">
        <w:t xml:space="preserve"> įsakymu</w:t>
      </w:r>
      <w:r w:rsidR="00474B00">
        <w:t xml:space="preserve"> </w:t>
      </w:r>
      <w:r w:rsidR="004E17ED">
        <w:t xml:space="preserve">Nr. </w:t>
      </w:r>
      <w:r>
        <w:t>O1-</w:t>
      </w:r>
    </w:p>
    <w:p w14:paraId="42B48590" w14:textId="77777777" w:rsidR="00474B00" w:rsidRDefault="00474B00" w:rsidP="00474B00">
      <w:pPr>
        <w:ind w:firstLine="9063"/>
      </w:pPr>
    </w:p>
    <w:p w14:paraId="2274BCD5" w14:textId="275414C0" w:rsidR="00474B00" w:rsidRDefault="00474B00" w:rsidP="00474B00">
      <w:pPr>
        <w:ind w:hanging="142"/>
        <w:jc w:val="center"/>
        <w:rPr>
          <w:b/>
          <w:bCs/>
        </w:rPr>
      </w:pPr>
      <w:r w:rsidRPr="00DA592D">
        <w:rPr>
          <w:b/>
          <w:bCs/>
        </w:rPr>
        <w:t>JURBARKO RAJONO SAVIVALDYBĖS</w:t>
      </w:r>
      <w:r>
        <w:t xml:space="preserve"> </w:t>
      </w:r>
      <w:r w:rsidRPr="00DA592D">
        <w:rPr>
          <w:b/>
          <w:bCs/>
        </w:rPr>
        <w:t>202</w:t>
      </w:r>
      <w:r w:rsidR="00DC12E8">
        <w:rPr>
          <w:b/>
          <w:bCs/>
        </w:rPr>
        <w:t>5</w:t>
      </w:r>
      <w:r w:rsidRPr="00DA592D">
        <w:rPr>
          <w:b/>
          <w:bCs/>
        </w:rPr>
        <w:t>-202</w:t>
      </w:r>
      <w:r w:rsidR="00DC12E8">
        <w:rPr>
          <w:b/>
          <w:bCs/>
        </w:rPr>
        <w:t>7</w:t>
      </w:r>
      <w:r w:rsidRPr="00DA592D">
        <w:rPr>
          <w:b/>
          <w:bCs/>
        </w:rPr>
        <w:t xml:space="preserve"> METŲ GAISRŲ PREVENCIJOS </w:t>
      </w:r>
    </w:p>
    <w:p w14:paraId="2F9C0B0A" w14:textId="77777777" w:rsidR="008E6A4F" w:rsidRDefault="00474B00" w:rsidP="00474B00">
      <w:pPr>
        <w:ind w:hanging="142"/>
        <w:jc w:val="center"/>
        <w:rPr>
          <w:b/>
          <w:bCs/>
        </w:rPr>
      </w:pPr>
      <w:r w:rsidRPr="00DA592D">
        <w:rPr>
          <w:b/>
          <w:bCs/>
        </w:rPr>
        <w:t>PROGRAMA</w:t>
      </w:r>
      <w:r>
        <w:rPr>
          <w:b/>
          <w:bCs/>
        </w:rPr>
        <w:t xml:space="preserve"> </w:t>
      </w:r>
    </w:p>
    <w:p w14:paraId="737CF0D9" w14:textId="15DBE2E4" w:rsidR="00474B00" w:rsidRDefault="00474B00" w:rsidP="00474B00">
      <w:pPr>
        <w:ind w:hanging="142"/>
        <w:jc w:val="center"/>
        <w:rPr>
          <w:b/>
          <w:bCs/>
        </w:rPr>
      </w:pPr>
      <w:r>
        <w:rPr>
          <w:b/>
          <w:bCs/>
        </w:rPr>
        <w:t>(VEIKSMŲ PLANAS)</w:t>
      </w:r>
    </w:p>
    <w:p w14:paraId="1B309AE3" w14:textId="77777777" w:rsidR="00474B00" w:rsidRDefault="00474B00" w:rsidP="00474B00">
      <w:pPr>
        <w:ind w:hanging="142"/>
        <w:jc w:val="center"/>
        <w:rPr>
          <w:b/>
          <w:bCs/>
        </w:rPr>
      </w:pPr>
    </w:p>
    <w:p w14:paraId="32B2B93A" w14:textId="77777777" w:rsidR="00474B00" w:rsidRDefault="00474B00" w:rsidP="00474B00">
      <w:pPr>
        <w:ind w:hanging="142"/>
        <w:jc w:val="center"/>
        <w:rPr>
          <w:b/>
          <w:bCs/>
        </w:rPr>
      </w:pPr>
      <w:r>
        <w:rPr>
          <w:b/>
          <w:bCs/>
        </w:rPr>
        <w:t>I SKYRIUS</w:t>
      </w:r>
    </w:p>
    <w:p w14:paraId="0D78B9D8" w14:textId="77777777" w:rsidR="00474B00" w:rsidRDefault="00474B00" w:rsidP="00CE40DF">
      <w:pPr>
        <w:spacing w:after="120"/>
        <w:ind w:hanging="142"/>
        <w:jc w:val="center"/>
        <w:rPr>
          <w:b/>
          <w:bCs/>
        </w:rPr>
      </w:pPr>
      <w:r>
        <w:rPr>
          <w:b/>
          <w:bCs/>
        </w:rPr>
        <w:t>BENDROSIOS NUOSTATOS</w:t>
      </w:r>
    </w:p>
    <w:p w14:paraId="66E1BEAB" w14:textId="7EF17B8D" w:rsidR="00474B00" w:rsidRDefault="00474B00" w:rsidP="00474B00">
      <w:pPr>
        <w:ind w:firstLine="709"/>
        <w:jc w:val="both"/>
      </w:pPr>
      <w:r w:rsidRPr="007132E8">
        <w:t xml:space="preserve">1. </w:t>
      </w:r>
      <w:r>
        <w:t xml:space="preserve">Jurbarko rajono savivaldybės (toliau – </w:t>
      </w:r>
      <w:r w:rsidR="00CE40DF">
        <w:t>S</w:t>
      </w:r>
      <w:r>
        <w:t>avivaldybė) 202</w:t>
      </w:r>
      <w:r w:rsidR="00CE40DF">
        <w:t>5</w:t>
      </w:r>
      <w:r w:rsidR="00CC3472">
        <w:t>–</w:t>
      </w:r>
      <w:r>
        <w:t>202</w:t>
      </w:r>
      <w:r w:rsidR="00CE40DF">
        <w:t>7</w:t>
      </w:r>
      <w:r>
        <w:t xml:space="preserve"> metų gaisrų prevencijos programa (veiksmų planas)(toliau – </w:t>
      </w:r>
      <w:r w:rsidR="00CE40DF">
        <w:t>P</w:t>
      </w:r>
      <w:r>
        <w:t>lanas) skirta gyventojų būstuose ir juose žūstančių žmonių skaičiui sumažinti bei gaisrų padaromų nuostolių mažinimui.</w:t>
      </w:r>
    </w:p>
    <w:p w14:paraId="7D5CA2B9" w14:textId="198A7FF1" w:rsidR="00474B00" w:rsidRDefault="00474B00" w:rsidP="00474B00">
      <w:pPr>
        <w:ind w:firstLine="709"/>
        <w:jc w:val="both"/>
      </w:pPr>
      <w:r>
        <w:t>2. Planas parengtas vadovaujantis Savivaldybės gaisrų prevencijos programos rengimo metodinėmis rekomendacijomis, patvirtintomis Lietuvos Respublikos vidaus reikalų ministro 2021 m. lapkričio 15 d. įsakymu Nr. IV-851 „Dėl Savivaldybės gaisrų prevencijos programos rengimo metodinių rekomendacijų patvirtinimo“ ir kitais teisės aktais.</w:t>
      </w:r>
    </w:p>
    <w:p w14:paraId="715AF6CC" w14:textId="11473F18" w:rsidR="005C2B87" w:rsidRDefault="005C2B87" w:rsidP="00474B00">
      <w:pPr>
        <w:ind w:firstLine="709"/>
        <w:jc w:val="both"/>
      </w:pPr>
      <w:r>
        <w:t>3. Planas tvirtinamas 3 metų laikotarpiui. Pasikeitus gaisrinės saugos būklei, teisiniam reglamentavimui ar finansavimui, planas gali būti keičiamas</w:t>
      </w:r>
    </w:p>
    <w:p w14:paraId="59A7C430" w14:textId="76F0B33A" w:rsidR="005C2B87" w:rsidRDefault="005C2B87" w:rsidP="00CE40DF">
      <w:pPr>
        <w:spacing w:after="120"/>
        <w:ind w:firstLine="709"/>
        <w:jc w:val="both"/>
      </w:pPr>
      <w:r>
        <w:t>4.</w:t>
      </w:r>
      <w:r w:rsidR="0066183F">
        <w:t xml:space="preserve"> Plano paskirtis –</w:t>
      </w:r>
      <w:r w:rsidR="003C09BF">
        <w:t xml:space="preserve"> nustatyti kompleksinius ir koordinuotus veiksmus ir priemones gaisrų prevencijai savivaldybėje.</w:t>
      </w:r>
    </w:p>
    <w:p w14:paraId="405A445E" w14:textId="38D712E6" w:rsidR="003C09BF" w:rsidRDefault="003C09BF" w:rsidP="00CE40DF">
      <w:pPr>
        <w:ind w:firstLine="709"/>
        <w:jc w:val="center"/>
        <w:rPr>
          <w:b/>
          <w:bCs/>
        </w:rPr>
      </w:pPr>
      <w:r w:rsidRPr="003C09BF">
        <w:rPr>
          <w:b/>
          <w:bCs/>
        </w:rPr>
        <w:t>II SKYRIUS</w:t>
      </w:r>
    </w:p>
    <w:p w14:paraId="2DFCC18B" w14:textId="0E0D1413" w:rsidR="00E8560B" w:rsidRDefault="00E8560B" w:rsidP="00CE40DF">
      <w:pPr>
        <w:ind w:firstLine="709"/>
        <w:jc w:val="center"/>
        <w:rPr>
          <w:b/>
          <w:bCs/>
        </w:rPr>
      </w:pPr>
      <w:r>
        <w:rPr>
          <w:b/>
          <w:bCs/>
        </w:rPr>
        <w:t>ESAMOS BŪKLĖS ANALIZĖ</w:t>
      </w:r>
    </w:p>
    <w:p w14:paraId="71D41E78" w14:textId="05D541C5" w:rsidR="00E8560B" w:rsidRDefault="00E8560B" w:rsidP="00CE40DF">
      <w:pPr>
        <w:spacing w:before="120"/>
        <w:ind w:firstLine="709"/>
      </w:pPr>
      <w:r w:rsidRPr="00E8560B">
        <w:t>5.</w:t>
      </w:r>
      <w:r>
        <w:t xml:space="preserve"> Gaisrinės saugos būklę savivaldybėje atspindi gaisrų statistika</w:t>
      </w:r>
      <w:r w:rsidR="005965CA">
        <w:t>. Tam pateikiama pastarųjų 3 metų gaisrų statistika.</w:t>
      </w:r>
      <w:r w:rsidR="00553429">
        <w:t xml:space="preserve"> </w:t>
      </w:r>
    </w:p>
    <w:p w14:paraId="4DFE352D" w14:textId="2C4AE1F4" w:rsidR="005965CA" w:rsidRDefault="005965CA" w:rsidP="00E8560B">
      <w:pPr>
        <w:ind w:firstLine="709"/>
      </w:pPr>
    </w:p>
    <w:p w14:paraId="4FCB28FA" w14:textId="1BEE6335" w:rsidR="005965CA" w:rsidRPr="00516E2E" w:rsidRDefault="005965CA" w:rsidP="005965CA">
      <w:pPr>
        <w:ind w:firstLine="709"/>
        <w:jc w:val="center"/>
        <w:rPr>
          <w:b/>
          <w:bCs/>
        </w:rPr>
      </w:pPr>
      <w:r w:rsidRPr="00516E2E">
        <w:rPr>
          <w:b/>
          <w:bCs/>
        </w:rPr>
        <w:t>Gaisrų statistika Jurbarko rajono savivaldybėje 20</w:t>
      </w:r>
      <w:r w:rsidR="00CE40DF">
        <w:rPr>
          <w:b/>
          <w:bCs/>
        </w:rPr>
        <w:t>22</w:t>
      </w:r>
      <w:r w:rsidRPr="00516E2E">
        <w:rPr>
          <w:b/>
          <w:bCs/>
        </w:rPr>
        <w:t>-202</w:t>
      </w:r>
      <w:r w:rsidR="00CE40DF">
        <w:rPr>
          <w:b/>
          <w:bCs/>
        </w:rPr>
        <w:t>4</w:t>
      </w:r>
      <w:r w:rsidRPr="00516E2E">
        <w:rPr>
          <w:b/>
          <w:bCs/>
        </w:rPr>
        <w:t xml:space="preserve"> metais</w:t>
      </w:r>
    </w:p>
    <w:p w14:paraId="774617FD" w14:textId="79664995" w:rsidR="00F93EAC" w:rsidRPr="00516E2E" w:rsidRDefault="00F93EAC" w:rsidP="00F93EAC">
      <w:pPr>
        <w:ind w:firstLine="720"/>
        <w:rPr>
          <w:b/>
          <w:bCs/>
        </w:rPr>
      </w:pPr>
    </w:p>
    <w:tbl>
      <w:tblPr>
        <w:tblW w:w="9703" w:type="dxa"/>
        <w:tblInd w:w="108" w:type="dxa"/>
        <w:tblLook w:val="04A0" w:firstRow="1" w:lastRow="0" w:firstColumn="1" w:lastColumn="0" w:noHBand="0" w:noVBand="1"/>
      </w:tblPr>
      <w:tblGrid>
        <w:gridCol w:w="2487"/>
        <w:gridCol w:w="1134"/>
        <w:gridCol w:w="1269"/>
        <w:gridCol w:w="1100"/>
        <w:gridCol w:w="1257"/>
        <w:gridCol w:w="1202"/>
        <w:gridCol w:w="1254"/>
      </w:tblGrid>
      <w:tr w:rsidR="00F93EAC" w14:paraId="3F87CF66" w14:textId="77777777" w:rsidTr="00A41E9A">
        <w:tc>
          <w:tcPr>
            <w:tcW w:w="2487" w:type="dxa"/>
            <w:vMerge w:val="restart"/>
            <w:tcBorders>
              <w:top w:val="single" w:sz="4" w:space="0" w:color="000000"/>
              <w:left w:val="single" w:sz="4" w:space="0" w:color="000000"/>
            </w:tcBorders>
          </w:tcPr>
          <w:p w14:paraId="571337B3" w14:textId="77777777" w:rsidR="00F93EAC" w:rsidRDefault="00F93EAC" w:rsidP="00D84E09">
            <w:pPr>
              <w:snapToGrid w:val="0"/>
              <w:jc w:val="center"/>
            </w:pPr>
            <w:r>
              <w:rPr>
                <w:b/>
              </w:rPr>
              <w:t>Gaisrai</w:t>
            </w:r>
          </w:p>
        </w:tc>
        <w:tc>
          <w:tcPr>
            <w:tcW w:w="2403" w:type="dxa"/>
            <w:gridSpan w:val="2"/>
            <w:tcBorders>
              <w:top w:val="single" w:sz="4" w:space="0" w:color="000000"/>
              <w:left w:val="single" w:sz="4" w:space="0" w:color="000000"/>
              <w:bottom w:val="single" w:sz="4" w:space="0" w:color="000000"/>
            </w:tcBorders>
          </w:tcPr>
          <w:p w14:paraId="174CB25C" w14:textId="0BEE1BDC" w:rsidR="00F93EAC" w:rsidRDefault="00F93EAC" w:rsidP="00D84E09">
            <w:pPr>
              <w:ind w:firstLine="720"/>
              <w:jc w:val="both"/>
            </w:pPr>
            <w:r>
              <w:rPr>
                <w:b/>
              </w:rPr>
              <w:t>20</w:t>
            </w:r>
            <w:r w:rsidR="00CE40DF">
              <w:rPr>
                <w:b/>
              </w:rPr>
              <w:t>22</w:t>
            </w:r>
            <w:r>
              <w:rPr>
                <w:b/>
              </w:rPr>
              <w:t xml:space="preserve"> m.</w:t>
            </w:r>
          </w:p>
        </w:tc>
        <w:tc>
          <w:tcPr>
            <w:tcW w:w="2357" w:type="dxa"/>
            <w:gridSpan w:val="2"/>
            <w:tcBorders>
              <w:top w:val="single" w:sz="4" w:space="0" w:color="000000"/>
              <w:left w:val="single" w:sz="4" w:space="0" w:color="000000"/>
              <w:bottom w:val="single" w:sz="4" w:space="0" w:color="000000"/>
            </w:tcBorders>
          </w:tcPr>
          <w:p w14:paraId="74632F36" w14:textId="12476694" w:rsidR="00F93EAC" w:rsidRDefault="00F93EAC" w:rsidP="00D84E09">
            <w:pPr>
              <w:ind w:firstLine="720"/>
              <w:jc w:val="both"/>
            </w:pPr>
            <w:r>
              <w:rPr>
                <w:b/>
              </w:rPr>
              <w:t>202</w:t>
            </w:r>
            <w:r w:rsidR="00CE40DF">
              <w:rPr>
                <w:b/>
              </w:rPr>
              <w:t>3</w:t>
            </w:r>
            <w:r>
              <w:rPr>
                <w:b/>
              </w:rPr>
              <w:t xml:space="preserve"> m.</w:t>
            </w:r>
          </w:p>
        </w:tc>
        <w:tc>
          <w:tcPr>
            <w:tcW w:w="2456" w:type="dxa"/>
            <w:gridSpan w:val="2"/>
            <w:tcBorders>
              <w:top w:val="single" w:sz="4" w:space="0" w:color="000000"/>
              <w:left w:val="single" w:sz="4" w:space="0" w:color="000000"/>
              <w:bottom w:val="single" w:sz="4" w:space="0" w:color="000000"/>
              <w:right w:val="single" w:sz="4" w:space="0" w:color="000000"/>
            </w:tcBorders>
          </w:tcPr>
          <w:p w14:paraId="1C1728E0" w14:textId="503CBB68" w:rsidR="00F93EAC" w:rsidRDefault="00F93EAC" w:rsidP="00D84E09">
            <w:pPr>
              <w:ind w:firstLine="720"/>
              <w:jc w:val="both"/>
            </w:pPr>
            <w:r>
              <w:rPr>
                <w:b/>
              </w:rPr>
              <w:t>202</w:t>
            </w:r>
            <w:r w:rsidR="00CE40DF">
              <w:rPr>
                <w:b/>
              </w:rPr>
              <w:t>4</w:t>
            </w:r>
            <w:r>
              <w:rPr>
                <w:b/>
              </w:rPr>
              <w:t xml:space="preserve"> m.</w:t>
            </w:r>
          </w:p>
        </w:tc>
      </w:tr>
      <w:tr w:rsidR="00F93EAC" w14:paraId="516B0EA7" w14:textId="77777777" w:rsidTr="00A41E9A">
        <w:tc>
          <w:tcPr>
            <w:tcW w:w="2487" w:type="dxa"/>
            <w:vMerge/>
            <w:tcBorders>
              <w:left w:val="single" w:sz="4" w:space="0" w:color="000000"/>
              <w:bottom w:val="single" w:sz="4" w:space="0" w:color="000000"/>
            </w:tcBorders>
          </w:tcPr>
          <w:p w14:paraId="582C5478" w14:textId="77777777" w:rsidR="00F93EAC" w:rsidRDefault="00F93EAC" w:rsidP="00D84E09">
            <w:pPr>
              <w:snapToGrid w:val="0"/>
              <w:rPr>
                <w:b/>
              </w:rPr>
            </w:pPr>
          </w:p>
        </w:tc>
        <w:tc>
          <w:tcPr>
            <w:tcW w:w="1134" w:type="dxa"/>
            <w:tcBorders>
              <w:top w:val="single" w:sz="4" w:space="0" w:color="000000"/>
              <w:left w:val="single" w:sz="4" w:space="0" w:color="000000"/>
              <w:bottom w:val="single" w:sz="4" w:space="0" w:color="000000"/>
            </w:tcBorders>
          </w:tcPr>
          <w:p w14:paraId="37B16652" w14:textId="77777777" w:rsidR="00F93EAC" w:rsidRDefault="00F93EAC" w:rsidP="00D84E09">
            <w:r>
              <w:t>Skaičius, vnt.</w:t>
            </w:r>
          </w:p>
        </w:tc>
        <w:tc>
          <w:tcPr>
            <w:tcW w:w="1269" w:type="dxa"/>
            <w:tcBorders>
              <w:top w:val="single" w:sz="4" w:space="0" w:color="000000"/>
              <w:left w:val="single" w:sz="4" w:space="0" w:color="000000"/>
              <w:bottom w:val="single" w:sz="4" w:space="0" w:color="000000"/>
            </w:tcBorders>
          </w:tcPr>
          <w:p w14:paraId="2BAF32C1" w14:textId="77777777" w:rsidR="00F93EAC" w:rsidRDefault="00F93EAC" w:rsidP="00D84E09">
            <w:r>
              <w:t>Žuvusių žmonių</w:t>
            </w:r>
          </w:p>
        </w:tc>
        <w:tc>
          <w:tcPr>
            <w:tcW w:w="1100" w:type="dxa"/>
            <w:tcBorders>
              <w:top w:val="single" w:sz="4" w:space="0" w:color="000000"/>
              <w:left w:val="single" w:sz="4" w:space="0" w:color="000000"/>
              <w:bottom w:val="single" w:sz="4" w:space="0" w:color="000000"/>
            </w:tcBorders>
          </w:tcPr>
          <w:p w14:paraId="7B3ADD38" w14:textId="77777777" w:rsidR="00F93EAC" w:rsidRDefault="00F93EAC" w:rsidP="00D84E09">
            <w:r>
              <w:t>Skaičius, vnt.</w:t>
            </w:r>
          </w:p>
        </w:tc>
        <w:tc>
          <w:tcPr>
            <w:tcW w:w="1257" w:type="dxa"/>
            <w:tcBorders>
              <w:top w:val="single" w:sz="4" w:space="0" w:color="000000"/>
              <w:left w:val="single" w:sz="4" w:space="0" w:color="000000"/>
              <w:bottom w:val="single" w:sz="4" w:space="0" w:color="000000"/>
            </w:tcBorders>
          </w:tcPr>
          <w:p w14:paraId="1C4595A5" w14:textId="77777777" w:rsidR="00F93EAC" w:rsidRDefault="00F93EAC" w:rsidP="00D84E09">
            <w:r>
              <w:t>Žuvusių žmonių</w:t>
            </w:r>
          </w:p>
        </w:tc>
        <w:tc>
          <w:tcPr>
            <w:tcW w:w="1202" w:type="dxa"/>
            <w:tcBorders>
              <w:top w:val="single" w:sz="4" w:space="0" w:color="000000"/>
              <w:left w:val="single" w:sz="4" w:space="0" w:color="000000"/>
              <w:bottom w:val="single" w:sz="4" w:space="0" w:color="000000"/>
            </w:tcBorders>
          </w:tcPr>
          <w:p w14:paraId="348AAECA" w14:textId="77777777" w:rsidR="00F93EAC" w:rsidRDefault="00F93EAC" w:rsidP="00D84E09">
            <w:r>
              <w:t>Skaičius, vnt.</w:t>
            </w:r>
          </w:p>
        </w:tc>
        <w:tc>
          <w:tcPr>
            <w:tcW w:w="1254" w:type="dxa"/>
            <w:tcBorders>
              <w:top w:val="single" w:sz="4" w:space="0" w:color="000000"/>
              <w:left w:val="single" w:sz="4" w:space="0" w:color="000000"/>
              <w:bottom w:val="single" w:sz="4" w:space="0" w:color="000000"/>
              <w:right w:val="single" w:sz="4" w:space="0" w:color="000000"/>
            </w:tcBorders>
          </w:tcPr>
          <w:p w14:paraId="476038AD" w14:textId="77777777" w:rsidR="00F93EAC" w:rsidRDefault="00F93EAC" w:rsidP="00D84E09">
            <w:r>
              <w:t>Žuvusių žmonių</w:t>
            </w:r>
          </w:p>
        </w:tc>
      </w:tr>
      <w:tr w:rsidR="00F93EAC" w14:paraId="2F1A06FD" w14:textId="77777777" w:rsidTr="00A41E9A">
        <w:tc>
          <w:tcPr>
            <w:tcW w:w="2487" w:type="dxa"/>
            <w:tcBorders>
              <w:top w:val="single" w:sz="4" w:space="0" w:color="000000"/>
              <w:left w:val="single" w:sz="4" w:space="0" w:color="000000"/>
              <w:bottom w:val="single" w:sz="4" w:space="0" w:color="000000"/>
            </w:tcBorders>
          </w:tcPr>
          <w:p w14:paraId="131DF34A" w14:textId="77777777" w:rsidR="00F93EAC" w:rsidRDefault="00F93EAC" w:rsidP="00D84E09">
            <w:r>
              <w:t>Gyvenamosios paskirties pastatuose</w:t>
            </w:r>
          </w:p>
        </w:tc>
        <w:tc>
          <w:tcPr>
            <w:tcW w:w="1134" w:type="dxa"/>
            <w:tcBorders>
              <w:top w:val="single" w:sz="4" w:space="0" w:color="000000"/>
              <w:left w:val="single" w:sz="4" w:space="0" w:color="000000"/>
              <w:bottom w:val="single" w:sz="4" w:space="0" w:color="000000"/>
            </w:tcBorders>
            <w:vAlign w:val="center"/>
          </w:tcPr>
          <w:p w14:paraId="7F0B1075" w14:textId="4DF149F2" w:rsidR="00F93EAC" w:rsidRPr="00606E8E" w:rsidRDefault="00606E8E" w:rsidP="00D84E09">
            <w:pPr>
              <w:snapToGrid w:val="0"/>
              <w:jc w:val="center"/>
            </w:pPr>
            <w:r>
              <w:t>9</w:t>
            </w:r>
          </w:p>
        </w:tc>
        <w:tc>
          <w:tcPr>
            <w:tcW w:w="1269" w:type="dxa"/>
            <w:tcBorders>
              <w:top w:val="single" w:sz="4" w:space="0" w:color="000000"/>
              <w:left w:val="single" w:sz="4" w:space="0" w:color="000000"/>
              <w:bottom w:val="single" w:sz="4" w:space="0" w:color="000000"/>
            </w:tcBorders>
            <w:vAlign w:val="center"/>
          </w:tcPr>
          <w:p w14:paraId="668349A5" w14:textId="119BDB92" w:rsidR="00F93EAC" w:rsidRPr="00606E8E" w:rsidRDefault="00606E8E" w:rsidP="00D84E09">
            <w:pPr>
              <w:snapToGrid w:val="0"/>
              <w:jc w:val="center"/>
            </w:pPr>
            <w:r>
              <w:t>2</w:t>
            </w:r>
          </w:p>
        </w:tc>
        <w:tc>
          <w:tcPr>
            <w:tcW w:w="1100" w:type="dxa"/>
            <w:tcBorders>
              <w:top w:val="single" w:sz="4" w:space="0" w:color="000000"/>
              <w:left w:val="single" w:sz="4" w:space="0" w:color="000000"/>
              <w:bottom w:val="single" w:sz="4" w:space="0" w:color="000000"/>
            </w:tcBorders>
            <w:vAlign w:val="center"/>
          </w:tcPr>
          <w:p w14:paraId="55AD2392" w14:textId="3DAB8776" w:rsidR="00F93EAC" w:rsidRPr="00F14F0F" w:rsidRDefault="00F14F0F" w:rsidP="00D84E09">
            <w:pPr>
              <w:snapToGrid w:val="0"/>
              <w:jc w:val="center"/>
            </w:pPr>
            <w:r w:rsidRPr="00F14F0F">
              <w:t>10</w:t>
            </w:r>
          </w:p>
        </w:tc>
        <w:tc>
          <w:tcPr>
            <w:tcW w:w="1257" w:type="dxa"/>
            <w:tcBorders>
              <w:top w:val="single" w:sz="4" w:space="0" w:color="000000"/>
              <w:left w:val="single" w:sz="4" w:space="0" w:color="000000"/>
              <w:bottom w:val="single" w:sz="4" w:space="0" w:color="000000"/>
            </w:tcBorders>
            <w:vAlign w:val="center"/>
          </w:tcPr>
          <w:p w14:paraId="6E3A6FB4" w14:textId="45908F5F" w:rsidR="00F93EAC" w:rsidRPr="00F14F0F" w:rsidRDefault="00F14F0F" w:rsidP="00D84E09">
            <w:pPr>
              <w:snapToGrid w:val="0"/>
              <w:jc w:val="center"/>
            </w:pPr>
            <w:r w:rsidRPr="00F14F0F">
              <w:t>1</w:t>
            </w:r>
          </w:p>
        </w:tc>
        <w:tc>
          <w:tcPr>
            <w:tcW w:w="1202" w:type="dxa"/>
            <w:tcBorders>
              <w:top w:val="single" w:sz="4" w:space="0" w:color="000000"/>
              <w:left w:val="single" w:sz="4" w:space="0" w:color="000000"/>
              <w:bottom w:val="single" w:sz="4" w:space="0" w:color="000000"/>
            </w:tcBorders>
            <w:vAlign w:val="center"/>
          </w:tcPr>
          <w:p w14:paraId="52DC3A29" w14:textId="70E5B6E4" w:rsidR="00F93EAC" w:rsidRPr="00726467" w:rsidRDefault="00726467" w:rsidP="00D84E09">
            <w:pPr>
              <w:snapToGrid w:val="0"/>
              <w:jc w:val="center"/>
            </w:pPr>
            <w:r w:rsidRPr="00726467">
              <w:t>33</w:t>
            </w:r>
          </w:p>
        </w:tc>
        <w:tc>
          <w:tcPr>
            <w:tcW w:w="1254" w:type="dxa"/>
            <w:tcBorders>
              <w:top w:val="single" w:sz="4" w:space="0" w:color="000000"/>
              <w:left w:val="single" w:sz="4" w:space="0" w:color="000000"/>
              <w:bottom w:val="single" w:sz="4" w:space="0" w:color="000000"/>
              <w:right w:val="single" w:sz="4" w:space="0" w:color="000000"/>
            </w:tcBorders>
            <w:vAlign w:val="center"/>
          </w:tcPr>
          <w:p w14:paraId="65B014C7" w14:textId="7CAC3EEF" w:rsidR="00F93EAC" w:rsidRPr="00726467" w:rsidRDefault="00726467" w:rsidP="00D84E09">
            <w:pPr>
              <w:snapToGrid w:val="0"/>
              <w:jc w:val="center"/>
            </w:pPr>
            <w:r w:rsidRPr="00726467">
              <w:t>0</w:t>
            </w:r>
          </w:p>
        </w:tc>
      </w:tr>
      <w:tr w:rsidR="00F93EAC" w14:paraId="10774226" w14:textId="77777777" w:rsidTr="00A41E9A">
        <w:tc>
          <w:tcPr>
            <w:tcW w:w="2487" w:type="dxa"/>
            <w:tcBorders>
              <w:top w:val="single" w:sz="4" w:space="0" w:color="000000"/>
              <w:left w:val="single" w:sz="4" w:space="0" w:color="000000"/>
              <w:bottom w:val="single" w:sz="4" w:space="0" w:color="000000"/>
            </w:tcBorders>
          </w:tcPr>
          <w:p w14:paraId="148AD295" w14:textId="77777777" w:rsidR="00F93EAC" w:rsidRDefault="00F93EAC" w:rsidP="00D84E09">
            <w:r>
              <w:t>Gamybos ir pramonės paskirties pastatuose</w:t>
            </w:r>
          </w:p>
        </w:tc>
        <w:tc>
          <w:tcPr>
            <w:tcW w:w="1134" w:type="dxa"/>
            <w:tcBorders>
              <w:top w:val="single" w:sz="4" w:space="0" w:color="000000"/>
              <w:left w:val="single" w:sz="4" w:space="0" w:color="000000"/>
              <w:bottom w:val="single" w:sz="4" w:space="0" w:color="000000"/>
            </w:tcBorders>
            <w:vAlign w:val="center"/>
          </w:tcPr>
          <w:p w14:paraId="2CBD5A39" w14:textId="3CAEB26A" w:rsidR="00F93EAC" w:rsidRPr="00606E8E" w:rsidRDefault="00606E8E" w:rsidP="00D84E09">
            <w:pPr>
              <w:snapToGrid w:val="0"/>
              <w:jc w:val="center"/>
            </w:pPr>
            <w:r>
              <w:t>0</w:t>
            </w:r>
          </w:p>
        </w:tc>
        <w:tc>
          <w:tcPr>
            <w:tcW w:w="1269" w:type="dxa"/>
            <w:tcBorders>
              <w:top w:val="single" w:sz="4" w:space="0" w:color="000000"/>
              <w:left w:val="single" w:sz="4" w:space="0" w:color="000000"/>
              <w:bottom w:val="single" w:sz="4" w:space="0" w:color="000000"/>
            </w:tcBorders>
            <w:vAlign w:val="center"/>
          </w:tcPr>
          <w:p w14:paraId="773B0A1B" w14:textId="0924678D" w:rsidR="00F93EAC" w:rsidRPr="00606E8E" w:rsidRDefault="00606E8E" w:rsidP="00D84E09">
            <w:pPr>
              <w:snapToGrid w:val="0"/>
              <w:jc w:val="center"/>
            </w:pPr>
            <w:r>
              <w:t>0</w:t>
            </w:r>
          </w:p>
        </w:tc>
        <w:tc>
          <w:tcPr>
            <w:tcW w:w="1100" w:type="dxa"/>
            <w:tcBorders>
              <w:top w:val="single" w:sz="4" w:space="0" w:color="000000"/>
              <w:left w:val="single" w:sz="4" w:space="0" w:color="000000"/>
              <w:bottom w:val="single" w:sz="4" w:space="0" w:color="000000"/>
            </w:tcBorders>
            <w:vAlign w:val="center"/>
          </w:tcPr>
          <w:p w14:paraId="2EFFA000" w14:textId="6D925FCF" w:rsidR="00F93EAC" w:rsidRPr="00F14F0F" w:rsidRDefault="00F14F0F" w:rsidP="00D84E09">
            <w:pPr>
              <w:snapToGrid w:val="0"/>
              <w:jc w:val="center"/>
            </w:pPr>
            <w:r w:rsidRPr="00F14F0F">
              <w:t>0</w:t>
            </w:r>
          </w:p>
        </w:tc>
        <w:tc>
          <w:tcPr>
            <w:tcW w:w="1257" w:type="dxa"/>
            <w:tcBorders>
              <w:top w:val="single" w:sz="4" w:space="0" w:color="000000"/>
              <w:left w:val="single" w:sz="4" w:space="0" w:color="000000"/>
              <w:bottom w:val="single" w:sz="4" w:space="0" w:color="000000"/>
            </w:tcBorders>
            <w:vAlign w:val="center"/>
          </w:tcPr>
          <w:p w14:paraId="1FA9F2F3" w14:textId="23728123" w:rsidR="00F93EAC" w:rsidRPr="00F14F0F" w:rsidRDefault="00F14F0F" w:rsidP="00D84E09">
            <w:pPr>
              <w:snapToGrid w:val="0"/>
              <w:jc w:val="center"/>
            </w:pPr>
            <w:r w:rsidRPr="00F14F0F">
              <w:t>0</w:t>
            </w:r>
          </w:p>
        </w:tc>
        <w:tc>
          <w:tcPr>
            <w:tcW w:w="1202" w:type="dxa"/>
            <w:tcBorders>
              <w:top w:val="single" w:sz="4" w:space="0" w:color="000000"/>
              <w:left w:val="single" w:sz="4" w:space="0" w:color="000000"/>
              <w:bottom w:val="single" w:sz="4" w:space="0" w:color="000000"/>
            </w:tcBorders>
            <w:vAlign w:val="center"/>
          </w:tcPr>
          <w:p w14:paraId="55DA0AAD" w14:textId="06883F43" w:rsidR="00F93EAC" w:rsidRPr="00726467" w:rsidRDefault="00726467" w:rsidP="00D84E09">
            <w:pPr>
              <w:snapToGrid w:val="0"/>
              <w:jc w:val="center"/>
            </w:pPr>
            <w:r w:rsidRPr="00726467">
              <w:t>0</w:t>
            </w:r>
          </w:p>
        </w:tc>
        <w:tc>
          <w:tcPr>
            <w:tcW w:w="1254" w:type="dxa"/>
            <w:tcBorders>
              <w:top w:val="single" w:sz="4" w:space="0" w:color="000000"/>
              <w:left w:val="single" w:sz="4" w:space="0" w:color="000000"/>
              <w:bottom w:val="single" w:sz="4" w:space="0" w:color="000000"/>
              <w:right w:val="single" w:sz="4" w:space="0" w:color="000000"/>
            </w:tcBorders>
            <w:vAlign w:val="center"/>
          </w:tcPr>
          <w:p w14:paraId="28D863BE" w14:textId="5DCB8548" w:rsidR="00F93EAC" w:rsidRPr="00726467" w:rsidRDefault="00516E2E" w:rsidP="00D84E09">
            <w:pPr>
              <w:snapToGrid w:val="0"/>
              <w:jc w:val="center"/>
            </w:pPr>
            <w:r w:rsidRPr="00726467">
              <w:t>0</w:t>
            </w:r>
          </w:p>
        </w:tc>
      </w:tr>
      <w:tr w:rsidR="00F93EAC" w14:paraId="12D73B3D" w14:textId="77777777" w:rsidTr="00A41E9A">
        <w:tc>
          <w:tcPr>
            <w:tcW w:w="2487" w:type="dxa"/>
            <w:tcBorders>
              <w:top w:val="single" w:sz="4" w:space="0" w:color="000000"/>
              <w:left w:val="single" w:sz="4" w:space="0" w:color="000000"/>
              <w:bottom w:val="single" w:sz="4" w:space="0" w:color="000000"/>
            </w:tcBorders>
          </w:tcPr>
          <w:p w14:paraId="4A316247" w14:textId="77777777" w:rsidR="00F93EAC" w:rsidRDefault="00F93EAC" w:rsidP="00D84E09">
            <w:r>
              <w:t>Pagalbinio ūkio paskirties pastatuose</w:t>
            </w:r>
          </w:p>
        </w:tc>
        <w:tc>
          <w:tcPr>
            <w:tcW w:w="1134" w:type="dxa"/>
            <w:tcBorders>
              <w:top w:val="single" w:sz="4" w:space="0" w:color="000000"/>
              <w:left w:val="single" w:sz="4" w:space="0" w:color="000000"/>
              <w:bottom w:val="single" w:sz="4" w:space="0" w:color="000000"/>
            </w:tcBorders>
            <w:vAlign w:val="center"/>
          </w:tcPr>
          <w:p w14:paraId="639419A7" w14:textId="14FF5CC2" w:rsidR="00F93EAC" w:rsidRPr="00606E8E" w:rsidRDefault="00606E8E" w:rsidP="00D84E09">
            <w:pPr>
              <w:snapToGrid w:val="0"/>
              <w:jc w:val="center"/>
            </w:pPr>
            <w:r>
              <w:t>7</w:t>
            </w:r>
          </w:p>
        </w:tc>
        <w:tc>
          <w:tcPr>
            <w:tcW w:w="1269" w:type="dxa"/>
            <w:tcBorders>
              <w:top w:val="single" w:sz="4" w:space="0" w:color="000000"/>
              <w:left w:val="single" w:sz="4" w:space="0" w:color="000000"/>
              <w:bottom w:val="single" w:sz="4" w:space="0" w:color="000000"/>
            </w:tcBorders>
            <w:vAlign w:val="center"/>
          </w:tcPr>
          <w:p w14:paraId="43A91008" w14:textId="54A5356F" w:rsidR="00F93EAC" w:rsidRPr="00606E8E" w:rsidRDefault="00606E8E" w:rsidP="00D84E09">
            <w:pPr>
              <w:snapToGrid w:val="0"/>
              <w:jc w:val="center"/>
            </w:pPr>
            <w:r>
              <w:t>0</w:t>
            </w:r>
          </w:p>
        </w:tc>
        <w:tc>
          <w:tcPr>
            <w:tcW w:w="1100" w:type="dxa"/>
            <w:tcBorders>
              <w:top w:val="single" w:sz="4" w:space="0" w:color="000000"/>
              <w:left w:val="single" w:sz="4" w:space="0" w:color="000000"/>
              <w:bottom w:val="single" w:sz="4" w:space="0" w:color="000000"/>
            </w:tcBorders>
            <w:vAlign w:val="center"/>
          </w:tcPr>
          <w:p w14:paraId="47D8E01E" w14:textId="7AD0D5C8" w:rsidR="00F93EAC" w:rsidRPr="00F14F0F" w:rsidRDefault="00F14F0F" w:rsidP="00D84E09">
            <w:pPr>
              <w:snapToGrid w:val="0"/>
              <w:jc w:val="center"/>
            </w:pPr>
            <w:r>
              <w:t>6</w:t>
            </w:r>
          </w:p>
        </w:tc>
        <w:tc>
          <w:tcPr>
            <w:tcW w:w="1257" w:type="dxa"/>
            <w:tcBorders>
              <w:top w:val="single" w:sz="4" w:space="0" w:color="000000"/>
              <w:left w:val="single" w:sz="4" w:space="0" w:color="000000"/>
              <w:bottom w:val="single" w:sz="4" w:space="0" w:color="000000"/>
            </w:tcBorders>
            <w:vAlign w:val="center"/>
          </w:tcPr>
          <w:p w14:paraId="661AB73D" w14:textId="38A65118" w:rsidR="00F93EAC" w:rsidRPr="00F14F0F" w:rsidRDefault="00F14F0F" w:rsidP="00D84E09">
            <w:pPr>
              <w:snapToGrid w:val="0"/>
              <w:jc w:val="center"/>
            </w:pPr>
            <w:r>
              <w:t>0</w:t>
            </w:r>
          </w:p>
        </w:tc>
        <w:tc>
          <w:tcPr>
            <w:tcW w:w="1202" w:type="dxa"/>
            <w:tcBorders>
              <w:top w:val="single" w:sz="4" w:space="0" w:color="000000"/>
              <w:left w:val="single" w:sz="4" w:space="0" w:color="000000"/>
              <w:bottom w:val="single" w:sz="4" w:space="0" w:color="000000"/>
            </w:tcBorders>
            <w:vAlign w:val="center"/>
          </w:tcPr>
          <w:p w14:paraId="29F47EEC" w14:textId="2F6EB798" w:rsidR="00F93EAC" w:rsidRPr="00726467" w:rsidRDefault="00726467" w:rsidP="00D84E09">
            <w:pPr>
              <w:snapToGrid w:val="0"/>
              <w:jc w:val="center"/>
            </w:pPr>
            <w:r w:rsidRPr="00726467">
              <w:t>17</w:t>
            </w:r>
          </w:p>
        </w:tc>
        <w:tc>
          <w:tcPr>
            <w:tcW w:w="1254" w:type="dxa"/>
            <w:tcBorders>
              <w:top w:val="single" w:sz="4" w:space="0" w:color="000000"/>
              <w:left w:val="single" w:sz="4" w:space="0" w:color="000000"/>
              <w:bottom w:val="single" w:sz="4" w:space="0" w:color="000000"/>
              <w:right w:val="single" w:sz="4" w:space="0" w:color="000000"/>
            </w:tcBorders>
            <w:vAlign w:val="center"/>
          </w:tcPr>
          <w:p w14:paraId="23B5DC75" w14:textId="63C4F751" w:rsidR="00F93EAC" w:rsidRPr="00726467" w:rsidRDefault="00516E2E" w:rsidP="00D84E09">
            <w:pPr>
              <w:snapToGrid w:val="0"/>
              <w:jc w:val="center"/>
            </w:pPr>
            <w:r w:rsidRPr="00726467">
              <w:t>0</w:t>
            </w:r>
          </w:p>
        </w:tc>
      </w:tr>
      <w:tr w:rsidR="00F93EAC" w14:paraId="119C6353" w14:textId="77777777" w:rsidTr="00A41E9A">
        <w:tc>
          <w:tcPr>
            <w:tcW w:w="2487" w:type="dxa"/>
            <w:tcBorders>
              <w:top w:val="single" w:sz="4" w:space="0" w:color="000000"/>
              <w:left w:val="single" w:sz="4" w:space="0" w:color="000000"/>
              <w:bottom w:val="single" w:sz="4" w:space="0" w:color="000000"/>
            </w:tcBorders>
          </w:tcPr>
          <w:p w14:paraId="6608589E" w14:textId="77777777" w:rsidR="00F93EAC" w:rsidRDefault="00F93EAC" w:rsidP="00D84E09">
            <w:r>
              <w:t>Transporto priemonėse</w:t>
            </w:r>
          </w:p>
        </w:tc>
        <w:tc>
          <w:tcPr>
            <w:tcW w:w="1134" w:type="dxa"/>
            <w:tcBorders>
              <w:top w:val="single" w:sz="4" w:space="0" w:color="000000"/>
              <w:left w:val="single" w:sz="4" w:space="0" w:color="000000"/>
              <w:bottom w:val="single" w:sz="4" w:space="0" w:color="000000"/>
            </w:tcBorders>
            <w:vAlign w:val="center"/>
          </w:tcPr>
          <w:p w14:paraId="693C8DD9" w14:textId="571DABBF" w:rsidR="00F93EAC" w:rsidRPr="00606E8E" w:rsidRDefault="00606E8E" w:rsidP="00D84E09">
            <w:pPr>
              <w:snapToGrid w:val="0"/>
              <w:jc w:val="center"/>
            </w:pPr>
            <w:r>
              <w:t>13</w:t>
            </w:r>
          </w:p>
        </w:tc>
        <w:tc>
          <w:tcPr>
            <w:tcW w:w="1269" w:type="dxa"/>
            <w:tcBorders>
              <w:top w:val="single" w:sz="4" w:space="0" w:color="000000"/>
              <w:left w:val="single" w:sz="4" w:space="0" w:color="000000"/>
              <w:bottom w:val="single" w:sz="4" w:space="0" w:color="000000"/>
            </w:tcBorders>
            <w:vAlign w:val="center"/>
          </w:tcPr>
          <w:p w14:paraId="531A9F9D" w14:textId="60FFB96A" w:rsidR="00F93EAC" w:rsidRPr="00606E8E" w:rsidRDefault="00606E8E" w:rsidP="00D84E09">
            <w:pPr>
              <w:snapToGrid w:val="0"/>
              <w:jc w:val="center"/>
            </w:pPr>
            <w:r>
              <w:t>0</w:t>
            </w:r>
          </w:p>
        </w:tc>
        <w:tc>
          <w:tcPr>
            <w:tcW w:w="1100" w:type="dxa"/>
            <w:tcBorders>
              <w:top w:val="single" w:sz="4" w:space="0" w:color="000000"/>
              <w:left w:val="single" w:sz="4" w:space="0" w:color="000000"/>
              <w:bottom w:val="single" w:sz="4" w:space="0" w:color="000000"/>
            </w:tcBorders>
            <w:vAlign w:val="center"/>
          </w:tcPr>
          <w:p w14:paraId="3F6A2573" w14:textId="5F81CDE0" w:rsidR="00F93EAC" w:rsidRPr="00F14F0F" w:rsidRDefault="00F14F0F" w:rsidP="00D84E09">
            <w:pPr>
              <w:snapToGrid w:val="0"/>
              <w:jc w:val="center"/>
            </w:pPr>
            <w:r>
              <w:t>8</w:t>
            </w:r>
          </w:p>
        </w:tc>
        <w:tc>
          <w:tcPr>
            <w:tcW w:w="1257" w:type="dxa"/>
            <w:tcBorders>
              <w:top w:val="single" w:sz="4" w:space="0" w:color="000000"/>
              <w:left w:val="single" w:sz="4" w:space="0" w:color="000000"/>
              <w:bottom w:val="single" w:sz="4" w:space="0" w:color="000000"/>
            </w:tcBorders>
            <w:vAlign w:val="center"/>
          </w:tcPr>
          <w:p w14:paraId="662B7754" w14:textId="11C3E125" w:rsidR="00F93EAC" w:rsidRPr="00F14F0F" w:rsidRDefault="00F14F0F" w:rsidP="00D84E09">
            <w:pPr>
              <w:snapToGrid w:val="0"/>
              <w:jc w:val="center"/>
            </w:pPr>
            <w:r>
              <w:t>0</w:t>
            </w:r>
          </w:p>
        </w:tc>
        <w:tc>
          <w:tcPr>
            <w:tcW w:w="1202" w:type="dxa"/>
            <w:tcBorders>
              <w:top w:val="single" w:sz="4" w:space="0" w:color="000000"/>
              <w:left w:val="single" w:sz="4" w:space="0" w:color="000000"/>
              <w:bottom w:val="single" w:sz="4" w:space="0" w:color="000000"/>
            </w:tcBorders>
            <w:vAlign w:val="center"/>
          </w:tcPr>
          <w:p w14:paraId="2C8DC774" w14:textId="156BC33A" w:rsidR="00F93EAC" w:rsidRPr="00756E8D" w:rsidRDefault="00756E8D" w:rsidP="00D84E09">
            <w:pPr>
              <w:snapToGrid w:val="0"/>
              <w:jc w:val="center"/>
            </w:pPr>
            <w:r w:rsidRPr="00756E8D">
              <w:t>9</w:t>
            </w:r>
          </w:p>
        </w:tc>
        <w:tc>
          <w:tcPr>
            <w:tcW w:w="1254" w:type="dxa"/>
            <w:tcBorders>
              <w:top w:val="single" w:sz="4" w:space="0" w:color="000000"/>
              <w:left w:val="single" w:sz="4" w:space="0" w:color="000000"/>
              <w:bottom w:val="single" w:sz="4" w:space="0" w:color="000000"/>
              <w:right w:val="single" w:sz="4" w:space="0" w:color="000000"/>
            </w:tcBorders>
            <w:vAlign w:val="center"/>
          </w:tcPr>
          <w:p w14:paraId="5629833B" w14:textId="1650C84D" w:rsidR="00F93EAC" w:rsidRPr="00756E8D" w:rsidRDefault="00516E2E" w:rsidP="00D84E09">
            <w:pPr>
              <w:snapToGrid w:val="0"/>
              <w:jc w:val="center"/>
            </w:pPr>
            <w:r w:rsidRPr="00756E8D">
              <w:t>0</w:t>
            </w:r>
          </w:p>
        </w:tc>
      </w:tr>
      <w:tr w:rsidR="00F93EAC" w14:paraId="41EE9F3A" w14:textId="77777777" w:rsidTr="00A41E9A">
        <w:tc>
          <w:tcPr>
            <w:tcW w:w="2487" w:type="dxa"/>
            <w:tcBorders>
              <w:top w:val="single" w:sz="4" w:space="0" w:color="000000"/>
              <w:left w:val="single" w:sz="4" w:space="0" w:color="000000"/>
              <w:bottom w:val="single" w:sz="4" w:space="0" w:color="000000"/>
            </w:tcBorders>
          </w:tcPr>
          <w:p w14:paraId="379B286A" w14:textId="77777777" w:rsidR="00F93EAC" w:rsidRDefault="00F93EAC" w:rsidP="00D84E09">
            <w:r>
              <w:t>Atvirose teritorijose (Miškuose, miško paklotėse, pievose, pasėliuose)</w:t>
            </w:r>
          </w:p>
        </w:tc>
        <w:tc>
          <w:tcPr>
            <w:tcW w:w="1134" w:type="dxa"/>
            <w:tcBorders>
              <w:top w:val="single" w:sz="4" w:space="0" w:color="000000"/>
              <w:left w:val="single" w:sz="4" w:space="0" w:color="000000"/>
              <w:bottom w:val="single" w:sz="4" w:space="0" w:color="000000"/>
            </w:tcBorders>
            <w:vAlign w:val="center"/>
          </w:tcPr>
          <w:p w14:paraId="566A4C5D" w14:textId="6DBB9877" w:rsidR="00F93EAC" w:rsidRPr="00606E8E" w:rsidRDefault="008E6929" w:rsidP="00D84E09">
            <w:pPr>
              <w:snapToGrid w:val="0"/>
              <w:jc w:val="center"/>
            </w:pPr>
            <w:r>
              <w:t>28</w:t>
            </w:r>
          </w:p>
        </w:tc>
        <w:tc>
          <w:tcPr>
            <w:tcW w:w="1269" w:type="dxa"/>
            <w:tcBorders>
              <w:top w:val="single" w:sz="4" w:space="0" w:color="000000"/>
              <w:left w:val="single" w:sz="4" w:space="0" w:color="000000"/>
              <w:bottom w:val="single" w:sz="4" w:space="0" w:color="000000"/>
            </w:tcBorders>
            <w:vAlign w:val="center"/>
          </w:tcPr>
          <w:p w14:paraId="47006E2A" w14:textId="4D790C65" w:rsidR="00F93EAC" w:rsidRPr="00606E8E" w:rsidRDefault="00606E8E" w:rsidP="00D84E09">
            <w:pPr>
              <w:snapToGrid w:val="0"/>
              <w:jc w:val="center"/>
            </w:pPr>
            <w:r>
              <w:t>0</w:t>
            </w:r>
          </w:p>
        </w:tc>
        <w:tc>
          <w:tcPr>
            <w:tcW w:w="1100" w:type="dxa"/>
            <w:tcBorders>
              <w:top w:val="single" w:sz="4" w:space="0" w:color="000000"/>
              <w:left w:val="single" w:sz="4" w:space="0" w:color="000000"/>
              <w:bottom w:val="single" w:sz="4" w:space="0" w:color="000000"/>
            </w:tcBorders>
            <w:vAlign w:val="center"/>
          </w:tcPr>
          <w:p w14:paraId="768F2E0D" w14:textId="16E1618B" w:rsidR="00F93EAC" w:rsidRPr="00F14F0F" w:rsidRDefault="00F14F0F" w:rsidP="00D84E09">
            <w:pPr>
              <w:snapToGrid w:val="0"/>
              <w:jc w:val="center"/>
            </w:pPr>
            <w:r>
              <w:t>21</w:t>
            </w:r>
          </w:p>
        </w:tc>
        <w:tc>
          <w:tcPr>
            <w:tcW w:w="1257" w:type="dxa"/>
            <w:tcBorders>
              <w:top w:val="single" w:sz="4" w:space="0" w:color="000000"/>
              <w:left w:val="single" w:sz="4" w:space="0" w:color="000000"/>
              <w:bottom w:val="single" w:sz="4" w:space="0" w:color="000000"/>
            </w:tcBorders>
            <w:vAlign w:val="center"/>
          </w:tcPr>
          <w:p w14:paraId="6DE69F08" w14:textId="5F67D05C" w:rsidR="00F93EAC" w:rsidRPr="00F14F0F" w:rsidRDefault="00F14F0F" w:rsidP="00D84E09">
            <w:pPr>
              <w:snapToGrid w:val="0"/>
              <w:jc w:val="center"/>
            </w:pPr>
            <w:r>
              <w:t>0</w:t>
            </w:r>
          </w:p>
        </w:tc>
        <w:tc>
          <w:tcPr>
            <w:tcW w:w="1202" w:type="dxa"/>
            <w:tcBorders>
              <w:top w:val="single" w:sz="4" w:space="0" w:color="000000"/>
              <w:left w:val="single" w:sz="4" w:space="0" w:color="000000"/>
              <w:bottom w:val="single" w:sz="4" w:space="0" w:color="000000"/>
            </w:tcBorders>
            <w:vAlign w:val="center"/>
          </w:tcPr>
          <w:p w14:paraId="436FEEEA" w14:textId="1F1CBA15" w:rsidR="00F93EAC" w:rsidRPr="00756E8D" w:rsidRDefault="00756E8D" w:rsidP="00D84E09">
            <w:pPr>
              <w:snapToGrid w:val="0"/>
              <w:jc w:val="center"/>
            </w:pPr>
            <w:r w:rsidRPr="00756E8D">
              <w:t>24</w:t>
            </w:r>
          </w:p>
        </w:tc>
        <w:tc>
          <w:tcPr>
            <w:tcW w:w="1254" w:type="dxa"/>
            <w:tcBorders>
              <w:top w:val="single" w:sz="4" w:space="0" w:color="000000"/>
              <w:left w:val="single" w:sz="4" w:space="0" w:color="000000"/>
              <w:bottom w:val="single" w:sz="4" w:space="0" w:color="000000"/>
              <w:right w:val="single" w:sz="4" w:space="0" w:color="000000"/>
            </w:tcBorders>
            <w:vAlign w:val="center"/>
          </w:tcPr>
          <w:p w14:paraId="382D6E56" w14:textId="3420FEB3" w:rsidR="00F93EAC" w:rsidRPr="00756E8D" w:rsidRDefault="00516E2E" w:rsidP="00D84E09">
            <w:pPr>
              <w:snapToGrid w:val="0"/>
              <w:jc w:val="center"/>
            </w:pPr>
            <w:r w:rsidRPr="00756E8D">
              <w:t>0</w:t>
            </w:r>
          </w:p>
        </w:tc>
      </w:tr>
      <w:tr w:rsidR="00F93EAC" w14:paraId="61663C48" w14:textId="77777777" w:rsidTr="00A41E9A">
        <w:tc>
          <w:tcPr>
            <w:tcW w:w="2487" w:type="dxa"/>
            <w:tcBorders>
              <w:top w:val="single" w:sz="4" w:space="0" w:color="000000"/>
              <w:left w:val="single" w:sz="4" w:space="0" w:color="000000"/>
              <w:bottom w:val="single" w:sz="4" w:space="0" w:color="000000"/>
            </w:tcBorders>
          </w:tcPr>
          <w:p w14:paraId="7A5F4092" w14:textId="77777777" w:rsidR="00F93EAC" w:rsidRDefault="00F93EAC" w:rsidP="00D84E09">
            <w:r>
              <w:t>Kitose objektuose</w:t>
            </w:r>
          </w:p>
        </w:tc>
        <w:tc>
          <w:tcPr>
            <w:tcW w:w="1134" w:type="dxa"/>
            <w:tcBorders>
              <w:top w:val="single" w:sz="4" w:space="0" w:color="000000"/>
              <w:left w:val="single" w:sz="4" w:space="0" w:color="000000"/>
              <w:bottom w:val="single" w:sz="4" w:space="0" w:color="000000"/>
            </w:tcBorders>
            <w:vAlign w:val="center"/>
          </w:tcPr>
          <w:p w14:paraId="333D0C56" w14:textId="1643862A" w:rsidR="00F93EAC" w:rsidRPr="00606E8E" w:rsidRDefault="008E6929" w:rsidP="00D84E09">
            <w:pPr>
              <w:snapToGrid w:val="0"/>
              <w:jc w:val="center"/>
            </w:pPr>
            <w:r>
              <w:t>40</w:t>
            </w:r>
          </w:p>
        </w:tc>
        <w:tc>
          <w:tcPr>
            <w:tcW w:w="1269" w:type="dxa"/>
            <w:tcBorders>
              <w:top w:val="single" w:sz="4" w:space="0" w:color="000000"/>
              <w:left w:val="single" w:sz="4" w:space="0" w:color="000000"/>
              <w:bottom w:val="single" w:sz="4" w:space="0" w:color="000000"/>
            </w:tcBorders>
            <w:vAlign w:val="center"/>
          </w:tcPr>
          <w:p w14:paraId="480F1D47" w14:textId="37DD6651" w:rsidR="00F93EAC" w:rsidRPr="00606E8E" w:rsidRDefault="00606E8E" w:rsidP="00D84E09">
            <w:pPr>
              <w:snapToGrid w:val="0"/>
              <w:jc w:val="center"/>
            </w:pPr>
            <w:r>
              <w:t>0</w:t>
            </w:r>
          </w:p>
        </w:tc>
        <w:tc>
          <w:tcPr>
            <w:tcW w:w="1100" w:type="dxa"/>
            <w:tcBorders>
              <w:top w:val="single" w:sz="4" w:space="0" w:color="000000"/>
              <w:left w:val="single" w:sz="4" w:space="0" w:color="000000"/>
              <w:bottom w:val="single" w:sz="4" w:space="0" w:color="000000"/>
            </w:tcBorders>
            <w:vAlign w:val="center"/>
          </w:tcPr>
          <w:p w14:paraId="06E30510" w14:textId="276C2D12" w:rsidR="00F93EAC" w:rsidRPr="00F14F0F" w:rsidRDefault="00F14F0F" w:rsidP="00D84E09">
            <w:pPr>
              <w:snapToGrid w:val="0"/>
              <w:jc w:val="center"/>
            </w:pPr>
            <w:r>
              <w:t>16</w:t>
            </w:r>
          </w:p>
        </w:tc>
        <w:tc>
          <w:tcPr>
            <w:tcW w:w="1257" w:type="dxa"/>
            <w:tcBorders>
              <w:top w:val="single" w:sz="4" w:space="0" w:color="000000"/>
              <w:left w:val="single" w:sz="4" w:space="0" w:color="000000"/>
              <w:bottom w:val="single" w:sz="4" w:space="0" w:color="000000"/>
            </w:tcBorders>
            <w:vAlign w:val="center"/>
          </w:tcPr>
          <w:p w14:paraId="4E45E93D" w14:textId="274FE8C3" w:rsidR="00F93EAC" w:rsidRPr="00F14F0F" w:rsidRDefault="00F14F0F" w:rsidP="00D84E09">
            <w:pPr>
              <w:snapToGrid w:val="0"/>
              <w:jc w:val="center"/>
            </w:pPr>
            <w:r>
              <w:t>0</w:t>
            </w:r>
          </w:p>
        </w:tc>
        <w:tc>
          <w:tcPr>
            <w:tcW w:w="1202" w:type="dxa"/>
            <w:tcBorders>
              <w:top w:val="single" w:sz="4" w:space="0" w:color="000000"/>
              <w:left w:val="single" w:sz="4" w:space="0" w:color="000000"/>
              <w:bottom w:val="single" w:sz="4" w:space="0" w:color="000000"/>
            </w:tcBorders>
            <w:vAlign w:val="center"/>
          </w:tcPr>
          <w:p w14:paraId="6B11AC5D" w14:textId="09FA3254" w:rsidR="00F93EAC" w:rsidRPr="00756E8D" w:rsidRDefault="00756E8D" w:rsidP="00D84E09">
            <w:pPr>
              <w:snapToGrid w:val="0"/>
              <w:jc w:val="center"/>
            </w:pPr>
            <w:r w:rsidRPr="00756E8D">
              <w:t>13</w:t>
            </w:r>
          </w:p>
        </w:tc>
        <w:tc>
          <w:tcPr>
            <w:tcW w:w="1254" w:type="dxa"/>
            <w:tcBorders>
              <w:top w:val="single" w:sz="4" w:space="0" w:color="000000"/>
              <w:left w:val="single" w:sz="4" w:space="0" w:color="000000"/>
              <w:bottom w:val="single" w:sz="4" w:space="0" w:color="000000"/>
              <w:right w:val="single" w:sz="4" w:space="0" w:color="000000"/>
            </w:tcBorders>
            <w:vAlign w:val="center"/>
          </w:tcPr>
          <w:p w14:paraId="200E5882" w14:textId="70D7F2DD" w:rsidR="00F93EAC" w:rsidRPr="00756E8D" w:rsidRDefault="00516E2E" w:rsidP="00D84E09">
            <w:pPr>
              <w:snapToGrid w:val="0"/>
              <w:jc w:val="center"/>
            </w:pPr>
            <w:r w:rsidRPr="00756E8D">
              <w:t>0</w:t>
            </w:r>
          </w:p>
        </w:tc>
      </w:tr>
      <w:tr w:rsidR="00F93EAC" w14:paraId="09079869" w14:textId="77777777" w:rsidTr="00A41E9A">
        <w:tc>
          <w:tcPr>
            <w:tcW w:w="2487" w:type="dxa"/>
            <w:tcBorders>
              <w:top w:val="single" w:sz="4" w:space="0" w:color="000000"/>
              <w:left w:val="single" w:sz="4" w:space="0" w:color="000000"/>
              <w:bottom w:val="single" w:sz="4" w:space="0" w:color="000000"/>
            </w:tcBorders>
          </w:tcPr>
          <w:p w14:paraId="2A2373D1" w14:textId="77777777" w:rsidR="00F93EAC" w:rsidRPr="00C76EC9" w:rsidRDefault="00F93EAC" w:rsidP="00D84E09">
            <w:pPr>
              <w:rPr>
                <w:b/>
                <w:bCs/>
              </w:rPr>
            </w:pPr>
            <w:r w:rsidRPr="00C76EC9">
              <w:rPr>
                <w:b/>
                <w:bCs/>
              </w:rPr>
              <w:t>Viso</w:t>
            </w:r>
          </w:p>
        </w:tc>
        <w:tc>
          <w:tcPr>
            <w:tcW w:w="1134" w:type="dxa"/>
            <w:tcBorders>
              <w:top w:val="single" w:sz="4" w:space="0" w:color="000000"/>
              <w:left w:val="single" w:sz="4" w:space="0" w:color="000000"/>
              <w:bottom w:val="single" w:sz="4" w:space="0" w:color="000000"/>
            </w:tcBorders>
            <w:vAlign w:val="center"/>
          </w:tcPr>
          <w:p w14:paraId="2D1EF4B7" w14:textId="7ECCDD9B" w:rsidR="00F93EAC" w:rsidRPr="00606E8E" w:rsidRDefault="00606E8E" w:rsidP="00D84E09">
            <w:pPr>
              <w:snapToGrid w:val="0"/>
              <w:jc w:val="center"/>
              <w:rPr>
                <w:b/>
                <w:bCs/>
              </w:rPr>
            </w:pPr>
            <w:r w:rsidRPr="00606E8E">
              <w:rPr>
                <w:b/>
                <w:bCs/>
              </w:rPr>
              <w:t>97</w:t>
            </w:r>
          </w:p>
        </w:tc>
        <w:tc>
          <w:tcPr>
            <w:tcW w:w="1269" w:type="dxa"/>
            <w:tcBorders>
              <w:top w:val="single" w:sz="4" w:space="0" w:color="000000"/>
              <w:left w:val="single" w:sz="4" w:space="0" w:color="000000"/>
              <w:bottom w:val="single" w:sz="4" w:space="0" w:color="000000"/>
            </w:tcBorders>
            <w:vAlign w:val="center"/>
          </w:tcPr>
          <w:p w14:paraId="179ED784" w14:textId="603AE1B2" w:rsidR="00F93EAC" w:rsidRPr="00606E8E" w:rsidRDefault="00606E8E" w:rsidP="00D84E09">
            <w:pPr>
              <w:snapToGrid w:val="0"/>
              <w:jc w:val="center"/>
              <w:rPr>
                <w:b/>
                <w:bCs/>
              </w:rPr>
            </w:pPr>
            <w:r>
              <w:rPr>
                <w:b/>
                <w:bCs/>
              </w:rPr>
              <w:t>2</w:t>
            </w:r>
          </w:p>
        </w:tc>
        <w:tc>
          <w:tcPr>
            <w:tcW w:w="1100" w:type="dxa"/>
            <w:tcBorders>
              <w:top w:val="single" w:sz="4" w:space="0" w:color="000000"/>
              <w:left w:val="single" w:sz="4" w:space="0" w:color="000000"/>
              <w:bottom w:val="single" w:sz="4" w:space="0" w:color="000000"/>
            </w:tcBorders>
            <w:vAlign w:val="center"/>
          </w:tcPr>
          <w:p w14:paraId="43BE9DEC" w14:textId="22AEAC0B" w:rsidR="00F93EAC" w:rsidRPr="00F14F0F" w:rsidRDefault="00F14F0F" w:rsidP="00D84E09">
            <w:pPr>
              <w:snapToGrid w:val="0"/>
              <w:jc w:val="center"/>
              <w:rPr>
                <w:b/>
                <w:bCs/>
              </w:rPr>
            </w:pPr>
            <w:r>
              <w:rPr>
                <w:b/>
                <w:bCs/>
              </w:rPr>
              <w:t>61</w:t>
            </w:r>
          </w:p>
        </w:tc>
        <w:tc>
          <w:tcPr>
            <w:tcW w:w="1257" w:type="dxa"/>
            <w:tcBorders>
              <w:top w:val="single" w:sz="4" w:space="0" w:color="000000"/>
              <w:left w:val="single" w:sz="4" w:space="0" w:color="000000"/>
              <w:bottom w:val="single" w:sz="4" w:space="0" w:color="000000"/>
            </w:tcBorders>
            <w:vAlign w:val="center"/>
          </w:tcPr>
          <w:p w14:paraId="02BD3EB4" w14:textId="2CB14279" w:rsidR="00F93EAC" w:rsidRPr="00F14F0F" w:rsidRDefault="00F14F0F" w:rsidP="00D84E09">
            <w:pPr>
              <w:snapToGrid w:val="0"/>
              <w:jc w:val="center"/>
              <w:rPr>
                <w:b/>
                <w:bCs/>
              </w:rPr>
            </w:pPr>
            <w:r>
              <w:rPr>
                <w:b/>
                <w:bCs/>
              </w:rPr>
              <w:t>1</w:t>
            </w:r>
          </w:p>
        </w:tc>
        <w:tc>
          <w:tcPr>
            <w:tcW w:w="1202" w:type="dxa"/>
            <w:tcBorders>
              <w:top w:val="single" w:sz="4" w:space="0" w:color="000000"/>
              <w:left w:val="single" w:sz="4" w:space="0" w:color="000000"/>
              <w:bottom w:val="single" w:sz="4" w:space="0" w:color="000000"/>
            </w:tcBorders>
            <w:vAlign w:val="center"/>
          </w:tcPr>
          <w:p w14:paraId="311B3C4F" w14:textId="0449F409" w:rsidR="00F93EAC" w:rsidRPr="00726467" w:rsidRDefault="00726467" w:rsidP="00D84E09">
            <w:pPr>
              <w:snapToGrid w:val="0"/>
              <w:jc w:val="center"/>
              <w:rPr>
                <w:b/>
                <w:bCs/>
              </w:rPr>
            </w:pPr>
            <w:r w:rsidRPr="00726467">
              <w:rPr>
                <w:b/>
                <w:bCs/>
              </w:rPr>
              <w:t>96</w:t>
            </w:r>
          </w:p>
        </w:tc>
        <w:tc>
          <w:tcPr>
            <w:tcW w:w="1254" w:type="dxa"/>
            <w:tcBorders>
              <w:top w:val="single" w:sz="4" w:space="0" w:color="000000"/>
              <w:left w:val="single" w:sz="4" w:space="0" w:color="000000"/>
              <w:bottom w:val="single" w:sz="4" w:space="0" w:color="000000"/>
              <w:right w:val="single" w:sz="4" w:space="0" w:color="000000"/>
            </w:tcBorders>
            <w:vAlign w:val="center"/>
          </w:tcPr>
          <w:p w14:paraId="7CE57006" w14:textId="09B05082" w:rsidR="00F93EAC" w:rsidRPr="00726467" w:rsidRDefault="00726467" w:rsidP="00D84E09">
            <w:pPr>
              <w:snapToGrid w:val="0"/>
              <w:jc w:val="center"/>
              <w:rPr>
                <w:b/>
                <w:bCs/>
              </w:rPr>
            </w:pPr>
            <w:r w:rsidRPr="00726467">
              <w:rPr>
                <w:b/>
                <w:bCs/>
              </w:rPr>
              <w:t>0</w:t>
            </w:r>
          </w:p>
        </w:tc>
      </w:tr>
    </w:tbl>
    <w:p w14:paraId="0C69E2B3" w14:textId="77777777" w:rsidR="00F93EAC" w:rsidRDefault="00F93EAC" w:rsidP="005965CA">
      <w:pPr>
        <w:ind w:firstLine="709"/>
        <w:jc w:val="center"/>
      </w:pPr>
    </w:p>
    <w:p w14:paraId="461B197A" w14:textId="6B3D2A75" w:rsidR="005965CA" w:rsidRDefault="00A41E9A" w:rsidP="003F3EB1">
      <w:pPr>
        <w:ind w:firstLine="709"/>
        <w:jc w:val="both"/>
      </w:pPr>
      <w:r>
        <w:t xml:space="preserve">6. Pagal gaisrų statistiką dažniausiai gaisrai kyla gyvenamosios paskirties pastatuose, </w:t>
      </w:r>
      <w:r w:rsidR="00516E2E">
        <w:t>pagalbinio ūkio</w:t>
      </w:r>
      <w:r>
        <w:t xml:space="preserve"> pastatuose ir atvirose teritorijose. Gaisrams kilti atvirose teritorijose (pievos, ražienos, miškas, miško paklotė) kilti didelę įtaką turi sausringi orai, stiprus vėjas. Ši</w:t>
      </w:r>
      <w:r w:rsidR="00A35676">
        <w:t>ų</w:t>
      </w:r>
      <w:r>
        <w:t xml:space="preserve"> gaisrų pagrindinė priežastis yra neatsargus žmogaus elgesys su ugnimi, tyčinis žolės</w:t>
      </w:r>
      <w:r w:rsidR="00A35676">
        <w:t>, ražienų deginimas.</w:t>
      </w:r>
    </w:p>
    <w:p w14:paraId="3E5A8562" w14:textId="77777777" w:rsidR="00EE5DCB" w:rsidRDefault="00EE5DCB" w:rsidP="003F3EB1">
      <w:pPr>
        <w:ind w:firstLine="709"/>
        <w:jc w:val="both"/>
      </w:pPr>
    </w:p>
    <w:p w14:paraId="71B718BA" w14:textId="5835E1CD" w:rsidR="009C595C" w:rsidRDefault="00F93EAC" w:rsidP="00CE40DF">
      <w:pPr>
        <w:spacing w:after="120"/>
        <w:ind w:firstLine="720"/>
        <w:jc w:val="center"/>
      </w:pPr>
      <w:r w:rsidRPr="00516E2E">
        <w:rPr>
          <w:b/>
          <w:bCs/>
        </w:rPr>
        <w:lastRenderedPageBreak/>
        <w:t>Pagrindinės 20</w:t>
      </w:r>
      <w:r w:rsidR="00CE40DF">
        <w:rPr>
          <w:b/>
          <w:bCs/>
        </w:rPr>
        <w:t>22</w:t>
      </w:r>
      <w:r w:rsidRPr="00516E2E">
        <w:rPr>
          <w:b/>
          <w:bCs/>
        </w:rPr>
        <w:t>–202</w:t>
      </w:r>
      <w:r w:rsidR="00CE40DF">
        <w:rPr>
          <w:b/>
          <w:bCs/>
        </w:rPr>
        <w:t>4</w:t>
      </w:r>
      <w:r w:rsidRPr="00516E2E">
        <w:rPr>
          <w:b/>
          <w:bCs/>
        </w:rPr>
        <w:t xml:space="preserve"> metų gaisrų priežastys</w:t>
      </w:r>
    </w:p>
    <w:tbl>
      <w:tblPr>
        <w:tblW w:w="9639" w:type="dxa"/>
        <w:tblInd w:w="108" w:type="dxa"/>
        <w:tblLook w:val="04A0" w:firstRow="1" w:lastRow="0" w:firstColumn="1" w:lastColumn="0" w:noHBand="0" w:noVBand="1"/>
      </w:tblPr>
      <w:tblGrid>
        <w:gridCol w:w="5841"/>
        <w:gridCol w:w="1276"/>
        <w:gridCol w:w="1275"/>
        <w:gridCol w:w="1247"/>
      </w:tblGrid>
      <w:tr w:rsidR="00F93EAC" w14:paraId="112B3AD4" w14:textId="77777777" w:rsidTr="00F06397">
        <w:tc>
          <w:tcPr>
            <w:tcW w:w="5841" w:type="dxa"/>
            <w:tcBorders>
              <w:top w:val="single" w:sz="4" w:space="0" w:color="000000"/>
              <w:left w:val="single" w:sz="4" w:space="0" w:color="000000"/>
              <w:bottom w:val="single" w:sz="4" w:space="0" w:color="000000"/>
            </w:tcBorders>
            <w:vAlign w:val="center"/>
          </w:tcPr>
          <w:p w14:paraId="1206F382" w14:textId="77777777" w:rsidR="00F93EAC" w:rsidRPr="00AA25F9" w:rsidRDefault="00F93EAC" w:rsidP="00D84E09">
            <w:pPr>
              <w:jc w:val="center"/>
              <w:rPr>
                <w:b/>
                <w:bCs/>
              </w:rPr>
            </w:pPr>
            <w:r w:rsidRPr="00AA25F9">
              <w:rPr>
                <w:b/>
                <w:bCs/>
              </w:rPr>
              <w:t>Priežastys</w:t>
            </w:r>
          </w:p>
        </w:tc>
        <w:tc>
          <w:tcPr>
            <w:tcW w:w="1276" w:type="dxa"/>
            <w:tcBorders>
              <w:top w:val="single" w:sz="4" w:space="0" w:color="000000"/>
              <w:left w:val="single" w:sz="4" w:space="0" w:color="000000"/>
              <w:bottom w:val="single" w:sz="4" w:space="0" w:color="000000"/>
            </w:tcBorders>
            <w:vAlign w:val="center"/>
          </w:tcPr>
          <w:p w14:paraId="2FB88E5B" w14:textId="436EEE3E" w:rsidR="00F93EAC" w:rsidRDefault="00F93EAC" w:rsidP="00D84E09">
            <w:pPr>
              <w:jc w:val="center"/>
            </w:pPr>
            <w:r>
              <w:rPr>
                <w:b/>
              </w:rPr>
              <w:t>20</w:t>
            </w:r>
            <w:r w:rsidR="00CE40DF">
              <w:rPr>
                <w:b/>
              </w:rPr>
              <w:t>22</w:t>
            </w:r>
            <w:r>
              <w:rPr>
                <w:b/>
              </w:rPr>
              <w:t xml:space="preserve"> m.</w:t>
            </w:r>
          </w:p>
        </w:tc>
        <w:tc>
          <w:tcPr>
            <w:tcW w:w="1275" w:type="dxa"/>
            <w:tcBorders>
              <w:top w:val="single" w:sz="4" w:space="0" w:color="000000"/>
              <w:left w:val="single" w:sz="4" w:space="0" w:color="000000"/>
              <w:bottom w:val="single" w:sz="4" w:space="0" w:color="000000"/>
            </w:tcBorders>
            <w:vAlign w:val="center"/>
          </w:tcPr>
          <w:p w14:paraId="563A0183" w14:textId="242A6085" w:rsidR="00F93EAC" w:rsidRDefault="00F93EAC" w:rsidP="00D84E09">
            <w:pPr>
              <w:jc w:val="center"/>
            </w:pPr>
            <w:r>
              <w:rPr>
                <w:b/>
              </w:rPr>
              <w:t>202</w:t>
            </w:r>
            <w:r w:rsidR="00CE40DF">
              <w:rPr>
                <w:b/>
              </w:rPr>
              <w:t>3</w:t>
            </w:r>
            <w:r>
              <w:rPr>
                <w:b/>
              </w:rPr>
              <w:t xml:space="preserve"> m.</w:t>
            </w:r>
          </w:p>
        </w:tc>
        <w:tc>
          <w:tcPr>
            <w:tcW w:w="1247" w:type="dxa"/>
            <w:tcBorders>
              <w:top w:val="single" w:sz="4" w:space="0" w:color="000000"/>
              <w:left w:val="single" w:sz="4" w:space="0" w:color="000000"/>
              <w:bottom w:val="single" w:sz="4" w:space="0" w:color="000000"/>
              <w:right w:val="single" w:sz="4" w:space="0" w:color="000000"/>
            </w:tcBorders>
            <w:vAlign w:val="center"/>
          </w:tcPr>
          <w:p w14:paraId="0A58F13C" w14:textId="232EC75B" w:rsidR="00F93EAC" w:rsidRDefault="00F93EAC" w:rsidP="00D84E09">
            <w:pPr>
              <w:jc w:val="center"/>
            </w:pPr>
            <w:r>
              <w:rPr>
                <w:b/>
              </w:rPr>
              <w:t>202</w:t>
            </w:r>
            <w:r w:rsidR="00CE40DF">
              <w:rPr>
                <w:b/>
              </w:rPr>
              <w:t xml:space="preserve">4 </w:t>
            </w:r>
            <w:r>
              <w:rPr>
                <w:b/>
              </w:rPr>
              <w:t>m.</w:t>
            </w:r>
          </w:p>
        </w:tc>
      </w:tr>
      <w:tr w:rsidR="00F93EAC" w14:paraId="1B53FE31" w14:textId="77777777" w:rsidTr="00F06397">
        <w:trPr>
          <w:trHeight w:val="540"/>
        </w:trPr>
        <w:tc>
          <w:tcPr>
            <w:tcW w:w="5841" w:type="dxa"/>
            <w:tcBorders>
              <w:top w:val="single" w:sz="4" w:space="0" w:color="000000"/>
              <w:left w:val="single" w:sz="4" w:space="0" w:color="000000"/>
              <w:bottom w:val="single" w:sz="4" w:space="0" w:color="auto"/>
            </w:tcBorders>
          </w:tcPr>
          <w:p w14:paraId="427C9B0D" w14:textId="728B4B3F" w:rsidR="009C595C" w:rsidRDefault="00F93EAC" w:rsidP="00D84E09">
            <w:r>
              <w:t>Krosnių, židinių bei dūmtraukių įrengimo ir eksploatavimo reikalavimų pažeidimai</w:t>
            </w:r>
          </w:p>
        </w:tc>
        <w:tc>
          <w:tcPr>
            <w:tcW w:w="1276" w:type="dxa"/>
            <w:tcBorders>
              <w:top w:val="single" w:sz="4" w:space="0" w:color="000000"/>
              <w:left w:val="single" w:sz="4" w:space="0" w:color="000000"/>
              <w:bottom w:val="single" w:sz="4" w:space="0" w:color="auto"/>
            </w:tcBorders>
            <w:vAlign w:val="center"/>
          </w:tcPr>
          <w:p w14:paraId="415518DD" w14:textId="19BAA7B2" w:rsidR="00F93EAC" w:rsidRPr="00C308FF" w:rsidRDefault="00C308FF" w:rsidP="00D84E09">
            <w:pPr>
              <w:snapToGrid w:val="0"/>
              <w:jc w:val="center"/>
            </w:pPr>
            <w:r>
              <w:t>35</w:t>
            </w:r>
          </w:p>
        </w:tc>
        <w:tc>
          <w:tcPr>
            <w:tcW w:w="1275" w:type="dxa"/>
            <w:tcBorders>
              <w:top w:val="single" w:sz="4" w:space="0" w:color="000000"/>
              <w:left w:val="single" w:sz="4" w:space="0" w:color="000000"/>
              <w:bottom w:val="single" w:sz="4" w:space="0" w:color="auto"/>
            </w:tcBorders>
            <w:vAlign w:val="center"/>
          </w:tcPr>
          <w:p w14:paraId="78A7B9A3" w14:textId="42E0AF10" w:rsidR="00F93EAC" w:rsidRPr="00CE40DF" w:rsidRDefault="00553296" w:rsidP="00D84E09">
            <w:pPr>
              <w:snapToGrid w:val="0"/>
              <w:jc w:val="center"/>
              <w:rPr>
                <w:color w:val="FF0000"/>
              </w:rPr>
            </w:pPr>
            <w:r w:rsidRPr="00553296">
              <w:t>14</w:t>
            </w:r>
          </w:p>
        </w:tc>
        <w:tc>
          <w:tcPr>
            <w:tcW w:w="1247" w:type="dxa"/>
            <w:tcBorders>
              <w:top w:val="single" w:sz="4" w:space="0" w:color="000000"/>
              <w:left w:val="single" w:sz="4" w:space="0" w:color="000000"/>
              <w:bottom w:val="single" w:sz="4" w:space="0" w:color="auto"/>
              <w:right w:val="single" w:sz="4" w:space="0" w:color="000000"/>
            </w:tcBorders>
            <w:vAlign w:val="center"/>
          </w:tcPr>
          <w:p w14:paraId="55899CDF" w14:textId="56940381" w:rsidR="00F93EAC" w:rsidRPr="00CE40DF" w:rsidRDefault="000F440F" w:rsidP="00D84E09">
            <w:pPr>
              <w:snapToGrid w:val="0"/>
              <w:jc w:val="center"/>
              <w:rPr>
                <w:color w:val="FF0000"/>
              </w:rPr>
            </w:pPr>
            <w:r w:rsidRPr="00756E8D">
              <w:t>22</w:t>
            </w:r>
          </w:p>
        </w:tc>
      </w:tr>
      <w:tr w:rsidR="009C595C" w14:paraId="0DF3A6D4" w14:textId="77777777" w:rsidTr="00F06397">
        <w:trPr>
          <w:trHeight w:val="285"/>
        </w:trPr>
        <w:tc>
          <w:tcPr>
            <w:tcW w:w="5841" w:type="dxa"/>
            <w:tcBorders>
              <w:top w:val="single" w:sz="4" w:space="0" w:color="auto"/>
              <w:left w:val="single" w:sz="4" w:space="0" w:color="000000"/>
              <w:bottom w:val="single" w:sz="4" w:space="0" w:color="000000"/>
            </w:tcBorders>
          </w:tcPr>
          <w:p w14:paraId="459DAA54" w14:textId="70E9423C" w:rsidR="009C595C" w:rsidRDefault="009C595C" w:rsidP="00D84E09">
            <w:r>
              <w:t>Suodžių degimas kaminuose</w:t>
            </w:r>
          </w:p>
        </w:tc>
        <w:tc>
          <w:tcPr>
            <w:tcW w:w="1276" w:type="dxa"/>
            <w:tcBorders>
              <w:top w:val="single" w:sz="4" w:space="0" w:color="auto"/>
              <w:left w:val="single" w:sz="4" w:space="0" w:color="000000"/>
              <w:bottom w:val="single" w:sz="4" w:space="0" w:color="000000"/>
            </w:tcBorders>
            <w:vAlign w:val="center"/>
          </w:tcPr>
          <w:p w14:paraId="4C9C235E" w14:textId="5C8B3383" w:rsidR="009C595C" w:rsidRPr="00C308FF" w:rsidRDefault="00606E8E" w:rsidP="00D84E09">
            <w:pPr>
              <w:snapToGrid w:val="0"/>
              <w:jc w:val="center"/>
            </w:pPr>
            <w:r>
              <w:t>30</w:t>
            </w:r>
          </w:p>
        </w:tc>
        <w:tc>
          <w:tcPr>
            <w:tcW w:w="1275" w:type="dxa"/>
            <w:tcBorders>
              <w:top w:val="single" w:sz="4" w:space="0" w:color="auto"/>
              <w:left w:val="single" w:sz="4" w:space="0" w:color="000000"/>
              <w:bottom w:val="single" w:sz="4" w:space="0" w:color="000000"/>
            </w:tcBorders>
            <w:vAlign w:val="center"/>
          </w:tcPr>
          <w:p w14:paraId="1D05B899" w14:textId="787898F1" w:rsidR="009C595C" w:rsidRPr="00CE40DF" w:rsidRDefault="00553296" w:rsidP="00D84E09">
            <w:pPr>
              <w:snapToGrid w:val="0"/>
              <w:jc w:val="center"/>
              <w:rPr>
                <w:color w:val="FF0000"/>
              </w:rPr>
            </w:pPr>
            <w:r w:rsidRPr="00553296">
              <w:t>12</w:t>
            </w:r>
          </w:p>
        </w:tc>
        <w:tc>
          <w:tcPr>
            <w:tcW w:w="1247" w:type="dxa"/>
            <w:tcBorders>
              <w:top w:val="single" w:sz="4" w:space="0" w:color="auto"/>
              <w:left w:val="single" w:sz="4" w:space="0" w:color="000000"/>
              <w:bottom w:val="single" w:sz="4" w:space="0" w:color="000000"/>
              <w:right w:val="single" w:sz="4" w:space="0" w:color="000000"/>
            </w:tcBorders>
            <w:vAlign w:val="center"/>
          </w:tcPr>
          <w:p w14:paraId="7F878B30" w14:textId="03241F82" w:rsidR="009C595C" w:rsidRPr="00CE40DF" w:rsidRDefault="00756E8D" w:rsidP="00D84E09">
            <w:pPr>
              <w:snapToGrid w:val="0"/>
              <w:jc w:val="center"/>
              <w:rPr>
                <w:color w:val="FF0000"/>
              </w:rPr>
            </w:pPr>
            <w:r w:rsidRPr="00756E8D">
              <w:t>21</w:t>
            </w:r>
          </w:p>
        </w:tc>
      </w:tr>
      <w:tr w:rsidR="00F93EAC" w14:paraId="3660736B" w14:textId="77777777" w:rsidTr="00F06397">
        <w:tc>
          <w:tcPr>
            <w:tcW w:w="5841" w:type="dxa"/>
            <w:tcBorders>
              <w:top w:val="single" w:sz="4" w:space="0" w:color="000000"/>
              <w:left w:val="single" w:sz="4" w:space="0" w:color="000000"/>
              <w:bottom w:val="single" w:sz="4" w:space="0" w:color="000000"/>
            </w:tcBorders>
          </w:tcPr>
          <w:p w14:paraId="004B55DA" w14:textId="77777777" w:rsidR="00F93EAC" w:rsidRDefault="00F93EAC" w:rsidP="00D84E09">
            <w:r>
              <w:t>Neatsargus žmogaus elgesys</w:t>
            </w:r>
          </w:p>
        </w:tc>
        <w:tc>
          <w:tcPr>
            <w:tcW w:w="1276" w:type="dxa"/>
            <w:tcBorders>
              <w:top w:val="single" w:sz="4" w:space="0" w:color="000000"/>
              <w:left w:val="single" w:sz="4" w:space="0" w:color="000000"/>
              <w:bottom w:val="single" w:sz="4" w:space="0" w:color="000000"/>
            </w:tcBorders>
            <w:vAlign w:val="center"/>
          </w:tcPr>
          <w:p w14:paraId="65293A93" w14:textId="425D704C" w:rsidR="00F93EAC" w:rsidRPr="00C308FF" w:rsidRDefault="00606E8E" w:rsidP="00D84E09">
            <w:pPr>
              <w:snapToGrid w:val="0"/>
              <w:jc w:val="center"/>
            </w:pPr>
            <w:r>
              <w:t>13</w:t>
            </w:r>
          </w:p>
        </w:tc>
        <w:tc>
          <w:tcPr>
            <w:tcW w:w="1275" w:type="dxa"/>
            <w:tcBorders>
              <w:top w:val="single" w:sz="4" w:space="0" w:color="000000"/>
              <w:left w:val="single" w:sz="4" w:space="0" w:color="000000"/>
              <w:bottom w:val="single" w:sz="4" w:space="0" w:color="000000"/>
            </w:tcBorders>
            <w:vAlign w:val="center"/>
          </w:tcPr>
          <w:p w14:paraId="79B903F3" w14:textId="4051EBDD" w:rsidR="00F93EAC" w:rsidRPr="00553296" w:rsidRDefault="00553296" w:rsidP="00D84E09">
            <w:pPr>
              <w:snapToGrid w:val="0"/>
              <w:jc w:val="center"/>
            </w:pPr>
            <w:r>
              <w:t>11</w:t>
            </w:r>
          </w:p>
        </w:tc>
        <w:tc>
          <w:tcPr>
            <w:tcW w:w="1247" w:type="dxa"/>
            <w:tcBorders>
              <w:top w:val="single" w:sz="4" w:space="0" w:color="000000"/>
              <w:left w:val="single" w:sz="4" w:space="0" w:color="000000"/>
              <w:bottom w:val="single" w:sz="4" w:space="0" w:color="000000"/>
              <w:right w:val="single" w:sz="4" w:space="0" w:color="000000"/>
            </w:tcBorders>
            <w:vAlign w:val="center"/>
          </w:tcPr>
          <w:p w14:paraId="49D974BE" w14:textId="7FB81A64" w:rsidR="00F93EAC" w:rsidRPr="00CE40DF" w:rsidRDefault="00756E8D" w:rsidP="00D84E09">
            <w:pPr>
              <w:snapToGrid w:val="0"/>
              <w:jc w:val="center"/>
              <w:rPr>
                <w:color w:val="FF0000"/>
              </w:rPr>
            </w:pPr>
            <w:r w:rsidRPr="00756E8D">
              <w:t>7</w:t>
            </w:r>
          </w:p>
        </w:tc>
      </w:tr>
      <w:tr w:rsidR="00F93EAC" w14:paraId="70D005B8" w14:textId="77777777" w:rsidTr="00F06397">
        <w:tc>
          <w:tcPr>
            <w:tcW w:w="5841" w:type="dxa"/>
            <w:tcBorders>
              <w:top w:val="single" w:sz="4" w:space="0" w:color="000000"/>
              <w:left w:val="single" w:sz="4" w:space="0" w:color="000000"/>
              <w:bottom w:val="single" w:sz="4" w:space="0" w:color="000000"/>
            </w:tcBorders>
          </w:tcPr>
          <w:p w14:paraId="2D3893E8" w14:textId="77777777" w:rsidR="00F93EAC" w:rsidRDefault="00F93EAC" w:rsidP="00D84E09">
            <w:r>
              <w:t>Žolės, ražienų, augalininkystės atliekų deginimas</w:t>
            </w:r>
          </w:p>
        </w:tc>
        <w:tc>
          <w:tcPr>
            <w:tcW w:w="1276" w:type="dxa"/>
            <w:tcBorders>
              <w:top w:val="single" w:sz="4" w:space="0" w:color="000000"/>
              <w:left w:val="single" w:sz="4" w:space="0" w:color="000000"/>
              <w:bottom w:val="single" w:sz="4" w:space="0" w:color="000000"/>
            </w:tcBorders>
            <w:vAlign w:val="center"/>
          </w:tcPr>
          <w:p w14:paraId="6E8F026C" w14:textId="15A9F492" w:rsidR="00F93EAC" w:rsidRPr="00C308FF" w:rsidRDefault="00606E8E" w:rsidP="00D84E09">
            <w:pPr>
              <w:snapToGrid w:val="0"/>
              <w:jc w:val="center"/>
            </w:pPr>
            <w:r>
              <w:t>7</w:t>
            </w:r>
          </w:p>
        </w:tc>
        <w:tc>
          <w:tcPr>
            <w:tcW w:w="1275" w:type="dxa"/>
            <w:tcBorders>
              <w:top w:val="single" w:sz="4" w:space="0" w:color="000000"/>
              <w:left w:val="single" w:sz="4" w:space="0" w:color="000000"/>
              <w:bottom w:val="single" w:sz="4" w:space="0" w:color="000000"/>
            </w:tcBorders>
            <w:vAlign w:val="center"/>
          </w:tcPr>
          <w:p w14:paraId="7F5CCC96" w14:textId="21D252EE" w:rsidR="00F93EAC" w:rsidRPr="00553296" w:rsidRDefault="00553296" w:rsidP="00D84E09">
            <w:pPr>
              <w:snapToGrid w:val="0"/>
              <w:jc w:val="center"/>
            </w:pPr>
            <w:r>
              <w:t>3</w:t>
            </w:r>
          </w:p>
        </w:tc>
        <w:tc>
          <w:tcPr>
            <w:tcW w:w="1247" w:type="dxa"/>
            <w:tcBorders>
              <w:top w:val="single" w:sz="4" w:space="0" w:color="000000"/>
              <w:left w:val="single" w:sz="4" w:space="0" w:color="000000"/>
              <w:bottom w:val="single" w:sz="4" w:space="0" w:color="000000"/>
              <w:right w:val="single" w:sz="4" w:space="0" w:color="000000"/>
            </w:tcBorders>
            <w:vAlign w:val="center"/>
          </w:tcPr>
          <w:p w14:paraId="2621914D" w14:textId="154D7768" w:rsidR="00F93EAC" w:rsidRPr="00CE40DF" w:rsidRDefault="000A5FE5" w:rsidP="00D84E09">
            <w:pPr>
              <w:snapToGrid w:val="0"/>
              <w:jc w:val="center"/>
              <w:rPr>
                <w:color w:val="FF0000"/>
              </w:rPr>
            </w:pPr>
            <w:r w:rsidRPr="000A5FE5">
              <w:t>8</w:t>
            </w:r>
          </w:p>
        </w:tc>
      </w:tr>
      <w:tr w:rsidR="00F93EAC" w14:paraId="7174A1B5" w14:textId="77777777" w:rsidTr="00F06397">
        <w:tc>
          <w:tcPr>
            <w:tcW w:w="5841" w:type="dxa"/>
            <w:tcBorders>
              <w:top w:val="single" w:sz="4" w:space="0" w:color="000000"/>
              <w:left w:val="single" w:sz="4" w:space="0" w:color="000000"/>
              <w:bottom w:val="single" w:sz="4" w:space="0" w:color="000000"/>
            </w:tcBorders>
          </w:tcPr>
          <w:p w14:paraId="7778605F" w14:textId="77777777" w:rsidR="00F93EAC" w:rsidRDefault="00F93EAC" w:rsidP="00D84E09">
            <w:r>
              <w:t>Elektros įrenginių, prietaisų, elektros instaliacijos gedimai</w:t>
            </w:r>
          </w:p>
        </w:tc>
        <w:tc>
          <w:tcPr>
            <w:tcW w:w="1276" w:type="dxa"/>
            <w:tcBorders>
              <w:top w:val="single" w:sz="4" w:space="0" w:color="000000"/>
              <w:left w:val="single" w:sz="4" w:space="0" w:color="000000"/>
              <w:bottom w:val="single" w:sz="4" w:space="0" w:color="000000"/>
            </w:tcBorders>
            <w:vAlign w:val="center"/>
          </w:tcPr>
          <w:p w14:paraId="60161884" w14:textId="34183A2A" w:rsidR="00F93EAC" w:rsidRPr="00C308FF" w:rsidRDefault="00606E8E" w:rsidP="00D84E09">
            <w:pPr>
              <w:snapToGrid w:val="0"/>
              <w:jc w:val="center"/>
            </w:pPr>
            <w:r>
              <w:t>7</w:t>
            </w:r>
          </w:p>
        </w:tc>
        <w:tc>
          <w:tcPr>
            <w:tcW w:w="1275" w:type="dxa"/>
            <w:tcBorders>
              <w:top w:val="single" w:sz="4" w:space="0" w:color="000000"/>
              <w:left w:val="single" w:sz="4" w:space="0" w:color="000000"/>
              <w:bottom w:val="single" w:sz="4" w:space="0" w:color="000000"/>
            </w:tcBorders>
            <w:vAlign w:val="center"/>
          </w:tcPr>
          <w:p w14:paraId="4AB77178" w14:textId="1CC43F8B" w:rsidR="00F93EAC" w:rsidRPr="00553296" w:rsidRDefault="00553296" w:rsidP="00D84E09">
            <w:pPr>
              <w:snapToGrid w:val="0"/>
              <w:jc w:val="center"/>
            </w:pPr>
            <w:r>
              <w:t>5</w:t>
            </w:r>
          </w:p>
        </w:tc>
        <w:tc>
          <w:tcPr>
            <w:tcW w:w="1247" w:type="dxa"/>
            <w:tcBorders>
              <w:top w:val="single" w:sz="4" w:space="0" w:color="000000"/>
              <w:left w:val="single" w:sz="4" w:space="0" w:color="000000"/>
              <w:bottom w:val="single" w:sz="4" w:space="0" w:color="000000"/>
              <w:right w:val="single" w:sz="4" w:space="0" w:color="000000"/>
            </w:tcBorders>
            <w:vAlign w:val="center"/>
          </w:tcPr>
          <w:p w14:paraId="7A88E98C" w14:textId="6A4AA808" w:rsidR="00F93EAC" w:rsidRPr="00CE40DF" w:rsidRDefault="000A5FE5" w:rsidP="00D84E09">
            <w:pPr>
              <w:snapToGrid w:val="0"/>
              <w:jc w:val="center"/>
              <w:rPr>
                <w:color w:val="FF0000"/>
              </w:rPr>
            </w:pPr>
            <w:r w:rsidRPr="000A5FE5">
              <w:t>31</w:t>
            </w:r>
          </w:p>
        </w:tc>
      </w:tr>
      <w:tr w:rsidR="00F93EAC" w14:paraId="2976CB55" w14:textId="77777777" w:rsidTr="00F06397">
        <w:tc>
          <w:tcPr>
            <w:tcW w:w="5841" w:type="dxa"/>
            <w:tcBorders>
              <w:top w:val="single" w:sz="4" w:space="0" w:color="000000"/>
              <w:left w:val="single" w:sz="4" w:space="0" w:color="000000"/>
              <w:bottom w:val="single" w:sz="4" w:space="0" w:color="000000"/>
            </w:tcBorders>
          </w:tcPr>
          <w:p w14:paraId="226C94B7" w14:textId="77777777" w:rsidR="00F93EAC" w:rsidRDefault="00F93EAC" w:rsidP="00D84E09">
            <w:r>
              <w:t>Transporto priemonių gedimai</w:t>
            </w:r>
          </w:p>
        </w:tc>
        <w:tc>
          <w:tcPr>
            <w:tcW w:w="1276" w:type="dxa"/>
            <w:tcBorders>
              <w:top w:val="single" w:sz="4" w:space="0" w:color="000000"/>
              <w:left w:val="single" w:sz="4" w:space="0" w:color="000000"/>
              <w:bottom w:val="single" w:sz="4" w:space="0" w:color="000000"/>
            </w:tcBorders>
            <w:vAlign w:val="center"/>
          </w:tcPr>
          <w:p w14:paraId="3A9202FA" w14:textId="571B7A1C" w:rsidR="00F93EAC" w:rsidRPr="00C308FF" w:rsidRDefault="00606E8E" w:rsidP="00D84E09">
            <w:pPr>
              <w:snapToGrid w:val="0"/>
              <w:jc w:val="center"/>
            </w:pPr>
            <w:r>
              <w:t>11</w:t>
            </w:r>
          </w:p>
        </w:tc>
        <w:tc>
          <w:tcPr>
            <w:tcW w:w="1275" w:type="dxa"/>
            <w:tcBorders>
              <w:top w:val="single" w:sz="4" w:space="0" w:color="000000"/>
              <w:left w:val="single" w:sz="4" w:space="0" w:color="000000"/>
              <w:bottom w:val="single" w:sz="4" w:space="0" w:color="000000"/>
            </w:tcBorders>
            <w:vAlign w:val="center"/>
          </w:tcPr>
          <w:p w14:paraId="0E890A23" w14:textId="2FC66B1F" w:rsidR="00F93EAC" w:rsidRPr="00553296" w:rsidRDefault="00553296" w:rsidP="00D84E09">
            <w:pPr>
              <w:snapToGrid w:val="0"/>
              <w:jc w:val="center"/>
            </w:pPr>
            <w:r>
              <w:t>6</w:t>
            </w:r>
          </w:p>
        </w:tc>
        <w:tc>
          <w:tcPr>
            <w:tcW w:w="1247" w:type="dxa"/>
            <w:tcBorders>
              <w:top w:val="single" w:sz="4" w:space="0" w:color="000000"/>
              <w:left w:val="single" w:sz="4" w:space="0" w:color="000000"/>
              <w:bottom w:val="single" w:sz="4" w:space="0" w:color="000000"/>
              <w:right w:val="single" w:sz="4" w:space="0" w:color="000000"/>
            </w:tcBorders>
            <w:vAlign w:val="center"/>
          </w:tcPr>
          <w:p w14:paraId="3A56A7F9" w14:textId="7395FFD8" w:rsidR="00F93EAC" w:rsidRPr="00CE40DF" w:rsidRDefault="000A5FE5" w:rsidP="00D84E09">
            <w:pPr>
              <w:snapToGrid w:val="0"/>
              <w:jc w:val="center"/>
              <w:rPr>
                <w:color w:val="FF0000"/>
              </w:rPr>
            </w:pPr>
            <w:r w:rsidRPr="000A5FE5">
              <w:t>5</w:t>
            </w:r>
          </w:p>
        </w:tc>
      </w:tr>
      <w:tr w:rsidR="00F93EAC" w14:paraId="2D8D59AE" w14:textId="77777777" w:rsidTr="00F06397">
        <w:tc>
          <w:tcPr>
            <w:tcW w:w="5841" w:type="dxa"/>
            <w:tcBorders>
              <w:top w:val="single" w:sz="4" w:space="0" w:color="000000"/>
              <w:left w:val="single" w:sz="4" w:space="0" w:color="000000"/>
              <w:bottom w:val="single" w:sz="4" w:space="0" w:color="000000"/>
            </w:tcBorders>
          </w:tcPr>
          <w:p w14:paraId="4D63477B" w14:textId="77777777" w:rsidR="00F93EAC" w:rsidRDefault="00F93EAC" w:rsidP="00D84E09">
            <w:r>
              <w:t>Neatsargus rūkymas</w:t>
            </w:r>
          </w:p>
        </w:tc>
        <w:tc>
          <w:tcPr>
            <w:tcW w:w="1276" w:type="dxa"/>
            <w:tcBorders>
              <w:top w:val="single" w:sz="4" w:space="0" w:color="000000"/>
              <w:left w:val="single" w:sz="4" w:space="0" w:color="000000"/>
              <w:bottom w:val="single" w:sz="4" w:space="0" w:color="000000"/>
            </w:tcBorders>
            <w:vAlign w:val="center"/>
          </w:tcPr>
          <w:p w14:paraId="74BA1E16" w14:textId="54285AA3" w:rsidR="00F93EAC" w:rsidRPr="00C308FF" w:rsidRDefault="00606E8E" w:rsidP="00D84E09">
            <w:pPr>
              <w:snapToGrid w:val="0"/>
              <w:jc w:val="center"/>
            </w:pPr>
            <w:r>
              <w:t>6</w:t>
            </w:r>
          </w:p>
        </w:tc>
        <w:tc>
          <w:tcPr>
            <w:tcW w:w="1275" w:type="dxa"/>
            <w:tcBorders>
              <w:top w:val="single" w:sz="4" w:space="0" w:color="000000"/>
              <w:left w:val="single" w:sz="4" w:space="0" w:color="000000"/>
              <w:bottom w:val="single" w:sz="4" w:space="0" w:color="000000"/>
            </w:tcBorders>
            <w:vAlign w:val="center"/>
          </w:tcPr>
          <w:p w14:paraId="23211B1E" w14:textId="6A0863DE" w:rsidR="00F93EAC" w:rsidRPr="00553296" w:rsidRDefault="00553296" w:rsidP="00D84E09">
            <w:pPr>
              <w:snapToGrid w:val="0"/>
              <w:jc w:val="center"/>
            </w:pPr>
            <w:r>
              <w:t>5</w:t>
            </w:r>
          </w:p>
        </w:tc>
        <w:tc>
          <w:tcPr>
            <w:tcW w:w="1247" w:type="dxa"/>
            <w:tcBorders>
              <w:top w:val="single" w:sz="4" w:space="0" w:color="000000"/>
              <w:left w:val="single" w:sz="4" w:space="0" w:color="000000"/>
              <w:bottom w:val="single" w:sz="4" w:space="0" w:color="000000"/>
              <w:right w:val="single" w:sz="4" w:space="0" w:color="000000"/>
            </w:tcBorders>
            <w:vAlign w:val="center"/>
          </w:tcPr>
          <w:p w14:paraId="481A21BE" w14:textId="729A338F" w:rsidR="00F93EAC" w:rsidRPr="00CE40DF" w:rsidRDefault="000A5FE5" w:rsidP="00D84E09">
            <w:pPr>
              <w:snapToGrid w:val="0"/>
              <w:jc w:val="center"/>
              <w:rPr>
                <w:color w:val="FF0000"/>
              </w:rPr>
            </w:pPr>
            <w:r w:rsidRPr="000A5FE5">
              <w:t>5</w:t>
            </w:r>
          </w:p>
        </w:tc>
      </w:tr>
    </w:tbl>
    <w:p w14:paraId="41C382D0" w14:textId="5A6E4AAA" w:rsidR="00A35676" w:rsidRDefault="00A35676" w:rsidP="00CE40DF">
      <w:pPr>
        <w:spacing w:before="120"/>
        <w:ind w:firstLine="709"/>
        <w:jc w:val="both"/>
      </w:pPr>
      <w:r>
        <w:t>7. Gyvenamosios paskirties pastatuose</w:t>
      </w:r>
      <w:r w:rsidR="009C595C">
        <w:t xml:space="preserve"> apie 43 proc. kylančių gaisrų sudaro suodžių užsidegimas dūmtakiuose ar kamin</w:t>
      </w:r>
      <w:r w:rsidR="00516E2E">
        <w:t>uose</w:t>
      </w:r>
      <w:r w:rsidR="009C595C">
        <w:t xml:space="preserve">, </w:t>
      </w:r>
      <w:r w:rsidR="00516E2E">
        <w:t>k</w:t>
      </w:r>
      <w:r w:rsidR="009C595C">
        <w:t>ita priežastis, tai netvarkingi kieto kuro šildymo įrenginiai</w:t>
      </w:r>
      <w:r w:rsidR="00216AC4">
        <w:t>, neatsakingai laikomas kuras, nesilaikoma kitų priešgaisrinės saugos laikymosi taisyklių. Kitos priežastys</w:t>
      </w:r>
      <w:r w:rsidR="00516E2E">
        <w:t>, tai neatsargus žmonių elgesys su ugnies, elektros šaltiniais.</w:t>
      </w:r>
      <w:r w:rsidR="00774386">
        <w:t xml:space="preserve"> Taip pat gaisrai kyla nuo neatsargaus rūkymo, vartojant alkoholinius gėrimus.</w:t>
      </w:r>
    </w:p>
    <w:p w14:paraId="73874A0B" w14:textId="3BD02C5A" w:rsidR="00774386" w:rsidRDefault="00774386" w:rsidP="00774386">
      <w:pPr>
        <w:pStyle w:val="Antrats"/>
        <w:tabs>
          <w:tab w:val="left" w:pos="1296"/>
        </w:tabs>
        <w:ind w:firstLine="709"/>
        <w:jc w:val="both"/>
      </w:pPr>
      <w:r>
        <w:t>Siekiant sumažinti žuvusių gyventojų skaičių, apsinuodijimus kilus gaisrui buvo vykdomos įvairios prevencinės priemonės, kurių metu gyvenamosiose patalpose</w:t>
      </w:r>
      <w:r w:rsidR="00732703">
        <w:t xml:space="preserve"> </w:t>
      </w:r>
      <w:r>
        <w:t>202</w:t>
      </w:r>
      <w:r w:rsidR="00CE40DF">
        <w:t>3</w:t>
      </w:r>
      <w:r>
        <w:t xml:space="preserve"> m. </w:t>
      </w:r>
      <w:r w:rsidRPr="00F06397">
        <w:t>– 1</w:t>
      </w:r>
      <w:r w:rsidR="00F06397" w:rsidRPr="00F06397">
        <w:t>66</w:t>
      </w:r>
      <w:r w:rsidRPr="00F06397">
        <w:t xml:space="preserve"> vnt. </w:t>
      </w:r>
      <w:r>
        <w:t>dūmų signalizatorių</w:t>
      </w:r>
      <w:r w:rsidR="00907F4C">
        <w:t xml:space="preserve"> (ankstesniu laikotarpiu – 2019–2021 m. įrengta 444 vnt.)</w:t>
      </w:r>
      <w:r>
        <w:t xml:space="preserve">. </w:t>
      </w:r>
      <w:r w:rsidR="00732703">
        <w:t>Galima tik numanyti, kiek gyvybių galėjo išgelbėti šios priemonės.</w:t>
      </w:r>
    </w:p>
    <w:p w14:paraId="0BC114DE" w14:textId="66B85831" w:rsidR="00EE5DCB" w:rsidRPr="00F06397" w:rsidRDefault="00EE5DCB" w:rsidP="00774386">
      <w:pPr>
        <w:pStyle w:val="Antrats"/>
        <w:tabs>
          <w:tab w:val="left" w:pos="1296"/>
        </w:tabs>
        <w:ind w:firstLine="709"/>
        <w:jc w:val="both"/>
      </w:pPr>
      <w:r w:rsidRPr="00F06397">
        <w:t>Pagal turimus duomenis,</w:t>
      </w:r>
      <w:r w:rsidR="002033EB" w:rsidRPr="00F06397">
        <w:t xml:space="preserve"> vienas iš 2022 metais žuvusiųjų gaisruose buvo vyras, kuris manomai buvo neblaivus, </w:t>
      </w:r>
      <w:r w:rsidRPr="00F06397">
        <w:t xml:space="preserve"> </w:t>
      </w:r>
      <w:r w:rsidR="002033EB" w:rsidRPr="00F06397">
        <w:t>gyveno namo rūsyje, dūmų detektoriaus neturėjo. Kita gaisro auka 2022 metais buvo moteris, senyvo amžiaus, pagal turimą informaciją taip pat neturėjo dūmų detektoriaus. 2023 metais gaisre žuvo mažametis vaikas</w:t>
      </w:r>
      <w:r w:rsidR="004D1FF8" w:rsidRPr="00F06397">
        <w:t>, kuris namuose buvo paliktas vienas.</w:t>
      </w:r>
    </w:p>
    <w:p w14:paraId="7B36121A" w14:textId="1D80CD3B" w:rsidR="006F4D55" w:rsidRPr="00516E2E" w:rsidRDefault="006F4D55" w:rsidP="00F06397">
      <w:pPr>
        <w:spacing w:before="120" w:after="120"/>
        <w:jc w:val="center"/>
        <w:rPr>
          <w:b/>
          <w:bCs/>
        </w:rPr>
      </w:pPr>
      <w:r w:rsidRPr="00516E2E">
        <w:rPr>
          <w:b/>
          <w:bCs/>
        </w:rPr>
        <w:t>Kilusių gaisrų skaičius Jurbarko rajono savivaldyb</w:t>
      </w:r>
      <w:r w:rsidR="00516E2E" w:rsidRPr="00516E2E">
        <w:rPr>
          <w:b/>
          <w:bCs/>
        </w:rPr>
        <w:t>ėje pagal</w:t>
      </w:r>
      <w:r w:rsidRPr="00516E2E">
        <w:rPr>
          <w:b/>
          <w:bCs/>
        </w:rPr>
        <w:t xml:space="preserve"> seniūnij</w:t>
      </w:r>
      <w:r w:rsidR="00516E2E" w:rsidRPr="00516E2E">
        <w:rPr>
          <w:b/>
          <w:bCs/>
        </w:rPr>
        <w:t>as</w:t>
      </w:r>
      <w:r w:rsidRPr="00516E2E">
        <w:rPr>
          <w:b/>
          <w:bCs/>
        </w:rPr>
        <w:t xml:space="preserve"> 20</w:t>
      </w:r>
      <w:r w:rsidR="00CE40DF">
        <w:rPr>
          <w:b/>
          <w:bCs/>
        </w:rPr>
        <w:t>22</w:t>
      </w:r>
      <w:r w:rsidRPr="00516E2E">
        <w:rPr>
          <w:b/>
          <w:bCs/>
        </w:rPr>
        <w:t>-20</w:t>
      </w:r>
      <w:r w:rsidR="00CE40DF">
        <w:rPr>
          <w:b/>
          <w:bCs/>
        </w:rPr>
        <w:t>24</w:t>
      </w:r>
      <w:r w:rsidRPr="00516E2E">
        <w:rPr>
          <w:b/>
          <w:bCs/>
        </w:rPr>
        <w:t xml:space="preserve"> m.</w:t>
      </w:r>
    </w:p>
    <w:tbl>
      <w:tblPr>
        <w:tblStyle w:val="Lentelstinklelis"/>
        <w:tblW w:w="0" w:type="auto"/>
        <w:tblLook w:val="04A0" w:firstRow="1" w:lastRow="0" w:firstColumn="1" w:lastColumn="0" w:noHBand="0" w:noVBand="1"/>
      </w:tblPr>
      <w:tblGrid>
        <w:gridCol w:w="2444"/>
        <w:gridCol w:w="2429"/>
        <w:gridCol w:w="2430"/>
        <w:gridCol w:w="2325"/>
      </w:tblGrid>
      <w:tr w:rsidR="006F4D55" w14:paraId="08797D15" w14:textId="77777777" w:rsidTr="006F4D55">
        <w:tc>
          <w:tcPr>
            <w:tcW w:w="2463" w:type="dxa"/>
          </w:tcPr>
          <w:p w14:paraId="6236A405" w14:textId="405B10BE" w:rsidR="006F4D55" w:rsidRPr="00D869B3" w:rsidRDefault="006F4D55" w:rsidP="006F4D55">
            <w:pPr>
              <w:jc w:val="center"/>
              <w:rPr>
                <w:rFonts w:ascii="Times New Roman" w:hAnsi="Times New Roman"/>
                <w:b/>
                <w:bCs/>
                <w:sz w:val="24"/>
                <w:szCs w:val="24"/>
              </w:rPr>
            </w:pPr>
            <w:r w:rsidRPr="00D869B3">
              <w:rPr>
                <w:rFonts w:ascii="Times New Roman" w:hAnsi="Times New Roman"/>
                <w:b/>
                <w:bCs/>
                <w:sz w:val="24"/>
                <w:szCs w:val="24"/>
              </w:rPr>
              <w:t>Seniūnijos pavadinimas</w:t>
            </w:r>
          </w:p>
        </w:tc>
        <w:tc>
          <w:tcPr>
            <w:tcW w:w="2463" w:type="dxa"/>
          </w:tcPr>
          <w:p w14:paraId="653F3871" w14:textId="5AC4DA66" w:rsidR="006F4D55" w:rsidRPr="00D869B3" w:rsidRDefault="006F4D55" w:rsidP="006F4D55">
            <w:pPr>
              <w:jc w:val="center"/>
              <w:rPr>
                <w:rFonts w:ascii="Times New Roman" w:hAnsi="Times New Roman"/>
                <w:b/>
                <w:bCs/>
                <w:sz w:val="24"/>
                <w:szCs w:val="24"/>
              </w:rPr>
            </w:pPr>
            <w:r w:rsidRPr="00D869B3">
              <w:rPr>
                <w:rFonts w:ascii="Times New Roman" w:hAnsi="Times New Roman"/>
                <w:b/>
                <w:bCs/>
                <w:sz w:val="24"/>
                <w:szCs w:val="24"/>
              </w:rPr>
              <w:t>20</w:t>
            </w:r>
            <w:r w:rsidR="00CE40DF">
              <w:rPr>
                <w:rFonts w:ascii="Times New Roman" w:hAnsi="Times New Roman"/>
                <w:b/>
                <w:bCs/>
                <w:sz w:val="24"/>
                <w:szCs w:val="24"/>
              </w:rPr>
              <w:t>22</w:t>
            </w:r>
            <w:r w:rsidRPr="00D869B3">
              <w:rPr>
                <w:rFonts w:ascii="Times New Roman" w:hAnsi="Times New Roman"/>
                <w:b/>
                <w:bCs/>
                <w:sz w:val="24"/>
                <w:szCs w:val="24"/>
              </w:rPr>
              <w:t xml:space="preserve"> metais</w:t>
            </w:r>
          </w:p>
        </w:tc>
        <w:tc>
          <w:tcPr>
            <w:tcW w:w="2464" w:type="dxa"/>
          </w:tcPr>
          <w:p w14:paraId="45654515" w14:textId="62C931C8" w:rsidR="006F4D55" w:rsidRPr="00D869B3" w:rsidRDefault="006F4D55" w:rsidP="006F4D55">
            <w:pPr>
              <w:jc w:val="center"/>
              <w:rPr>
                <w:rFonts w:ascii="Times New Roman" w:hAnsi="Times New Roman"/>
                <w:b/>
                <w:bCs/>
                <w:sz w:val="24"/>
                <w:szCs w:val="24"/>
              </w:rPr>
            </w:pPr>
            <w:r w:rsidRPr="00D869B3">
              <w:rPr>
                <w:rFonts w:ascii="Times New Roman" w:hAnsi="Times New Roman"/>
                <w:b/>
                <w:bCs/>
                <w:sz w:val="24"/>
                <w:szCs w:val="24"/>
              </w:rPr>
              <w:t>202</w:t>
            </w:r>
            <w:r w:rsidR="00CE40DF">
              <w:rPr>
                <w:rFonts w:ascii="Times New Roman" w:hAnsi="Times New Roman"/>
                <w:b/>
                <w:bCs/>
                <w:sz w:val="24"/>
                <w:szCs w:val="24"/>
              </w:rPr>
              <w:t>3</w:t>
            </w:r>
            <w:r w:rsidRPr="00D869B3">
              <w:rPr>
                <w:rFonts w:ascii="Times New Roman" w:hAnsi="Times New Roman"/>
                <w:b/>
                <w:bCs/>
                <w:sz w:val="24"/>
                <w:szCs w:val="24"/>
              </w:rPr>
              <w:t xml:space="preserve"> metais</w:t>
            </w:r>
          </w:p>
        </w:tc>
        <w:tc>
          <w:tcPr>
            <w:tcW w:w="2357" w:type="dxa"/>
          </w:tcPr>
          <w:p w14:paraId="5917FE09" w14:textId="7FBEDD1F" w:rsidR="006F4D55" w:rsidRPr="00D869B3" w:rsidRDefault="006F4D55" w:rsidP="006F4D55">
            <w:pPr>
              <w:jc w:val="center"/>
              <w:rPr>
                <w:rFonts w:ascii="Times New Roman" w:hAnsi="Times New Roman"/>
                <w:b/>
                <w:bCs/>
                <w:sz w:val="24"/>
                <w:szCs w:val="24"/>
              </w:rPr>
            </w:pPr>
            <w:r w:rsidRPr="00D869B3">
              <w:rPr>
                <w:rFonts w:ascii="Times New Roman" w:hAnsi="Times New Roman"/>
                <w:b/>
                <w:bCs/>
                <w:sz w:val="24"/>
                <w:szCs w:val="24"/>
              </w:rPr>
              <w:t>202</w:t>
            </w:r>
            <w:r w:rsidR="00CE40DF">
              <w:rPr>
                <w:rFonts w:ascii="Times New Roman" w:hAnsi="Times New Roman"/>
                <w:b/>
                <w:bCs/>
                <w:sz w:val="24"/>
                <w:szCs w:val="24"/>
              </w:rPr>
              <w:t>4</w:t>
            </w:r>
            <w:r w:rsidRPr="00D869B3">
              <w:rPr>
                <w:rFonts w:ascii="Times New Roman" w:hAnsi="Times New Roman"/>
                <w:b/>
                <w:bCs/>
                <w:sz w:val="24"/>
                <w:szCs w:val="24"/>
              </w:rPr>
              <w:t xml:space="preserve"> metais</w:t>
            </w:r>
          </w:p>
        </w:tc>
      </w:tr>
      <w:tr w:rsidR="006F4D55" w14:paraId="54F57DF8" w14:textId="77777777" w:rsidTr="006F4D55">
        <w:tc>
          <w:tcPr>
            <w:tcW w:w="2463" w:type="dxa"/>
          </w:tcPr>
          <w:p w14:paraId="37C051FE" w14:textId="6752607F"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Jurbarko m.</w:t>
            </w:r>
          </w:p>
        </w:tc>
        <w:tc>
          <w:tcPr>
            <w:tcW w:w="2463" w:type="dxa"/>
          </w:tcPr>
          <w:p w14:paraId="68163C10" w14:textId="41D3F5FE" w:rsidR="006F4D55" w:rsidRPr="00C308FF" w:rsidRDefault="00C308FF" w:rsidP="006F4D55">
            <w:pPr>
              <w:jc w:val="center"/>
              <w:rPr>
                <w:rFonts w:ascii="Times New Roman" w:hAnsi="Times New Roman"/>
                <w:sz w:val="24"/>
                <w:szCs w:val="24"/>
              </w:rPr>
            </w:pPr>
            <w:r w:rsidRPr="00C308FF">
              <w:rPr>
                <w:rFonts w:ascii="Times New Roman" w:hAnsi="Times New Roman"/>
                <w:sz w:val="24"/>
                <w:szCs w:val="24"/>
              </w:rPr>
              <w:t>22</w:t>
            </w:r>
          </w:p>
        </w:tc>
        <w:tc>
          <w:tcPr>
            <w:tcW w:w="2464" w:type="dxa"/>
          </w:tcPr>
          <w:p w14:paraId="380B13E5" w14:textId="12306898"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1</w:t>
            </w:r>
            <w:r w:rsidR="00553296" w:rsidRPr="00553296">
              <w:rPr>
                <w:rFonts w:ascii="Times New Roman" w:hAnsi="Times New Roman"/>
                <w:sz w:val="24"/>
                <w:szCs w:val="24"/>
              </w:rPr>
              <w:t>2</w:t>
            </w:r>
          </w:p>
        </w:tc>
        <w:tc>
          <w:tcPr>
            <w:tcW w:w="2357" w:type="dxa"/>
          </w:tcPr>
          <w:p w14:paraId="1C07091E" w14:textId="34F1C1D0" w:rsidR="006F4D55" w:rsidRPr="002107FB" w:rsidRDefault="009A3038" w:rsidP="006F4D55">
            <w:pPr>
              <w:jc w:val="center"/>
              <w:rPr>
                <w:rFonts w:ascii="Times New Roman" w:hAnsi="Times New Roman"/>
                <w:sz w:val="24"/>
                <w:szCs w:val="24"/>
              </w:rPr>
            </w:pPr>
            <w:r w:rsidRPr="002107FB">
              <w:rPr>
                <w:rFonts w:ascii="Times New Roman" w:hAnsi="Times New Roman"/>
                <w:sz w:val="24"/>
                <w:szCs w:val="24"/>
              </w:rPr>
              <w:t>22</w:t>
            </w:r>
          </w:p>
        </w:tc>
      </w:tr>
      <w:tr w:rsidR="006F4D55" w14:paraId="2EACF8A6" w14:textId="77777777" w:rsidTr="006F4D55">
        <w:tc>
          <w:tcPr>
            <w:tcW w:w="2463" w:type="dxa"/>
          </w:tcPr>
          <w:p w14:paraId="68EE642A" w14:textId="5A4B1FDF"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Eržvilko</w:t>
            </w:r>
          </w:p>
        </w:tc>
        <w:tc>
          <w:tcPr>
            <w:tcW w:w="2463" w:type="dxa"/>
          </w:tcPr>
          <w:p w14:paraId="1C858DA1" w14:textId="2581339E" w:rsidR="006F4D55" w:rsidRPr="00C308FF" w:rsidRDefault="00C308FF" w:rsidP="006F4D55">
            <w:pPr>
              <w:jc w:val="center"/>
              <w:rPr>
                <w:rFonts w:ascii="Times New Roman" w:hAnsi="Times New Roman"/>
                <w:sz w:val="24"/>
                <w:szCs w:val="24"/>
              </w:rPr>
            </w:pPr>
            <w:r w:rsidRPr="00C308FF">
              <w:rPr>
                <w:rFonts w:ascii="Times New Roman" w:hAnsi="Times New Roman"/>
                <w:sz w:val="24"/>
                <w:szCs w:val="24"/>
              </w:rPr>
              <w:t>10</w:t>
            </w:r>
          </w:p>
        </w:tc>
        <w:tc>
          <w:tcPr>
            <w:tcW w:w="2464" w:type="dxa"/>
          </w:tcPr>
          <w:p w14:paraId="4A972251" w14:textId="0CA1D625"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8</w:t>
            </w:r>
          </w:p>
        </w:tc>
        <w:tc>
          <w:tcPr>
            <w:tcW w:w="2357" w:type="dxa"/>
          </w:tcPr>
          <w:p w14:paraId="230C6C8C" w14:textId="19CAFF28" w:rsidR="006F4D55" w:rsidRPr="002107FB" w:rsidRDefault="002107FB" w:rsidP="006F4D55">
            <w:pPr>
              <w:jc w:val="center"/>
              <w:rPr>
                <w:rFonts w:ascii="Times New Roman" w:hAnsi="Times New Roman"/>
                <w:sz w:val="24"/>
                <w:szCs w:val="24"/>
              </w:rPr>
            </w:pPr>
            <w:r w:rsidRPr="002107FB">
              <w:rPr>
                <w:rFonts w:ascii="Times New Roman" w:hAnsi="Times New Roman"/>
                <w:sz w:val="24"/>
                <w:szCs w:val="24"/>
              </w:rPr>
              <w:t>8</w:t>
            </w:r>
          </w:p>
        </w:tc>
      </w:tr>
      <w:tr w:rsidR="006F4D55" w14:paraId="304AD9B3" w14:textId="77777777" w:rsidTr="006F4D55">
        <w:tc>
          <w:tcPr>
            <w:tcW w:w="2463" w:type="dxa"/>
          </w:tcPr>
          <w:p w14:paraId="3CCBBE37" w14:textId="0AD42C7C"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Girdžių</w:t>
            </w:r>
          </w:p>
        </w:tc>
        <w:tc>
          <w:tcPr>
            <w:tcW w:w="2463" w:type="dxa"/>
          </w:tcPr>
          <w:p w14:paraId="6F4D0983" w14:textId="291E79D4" w:rsidR="006F4D55" w:rsidRPr="00C308FF" w:rsidRDefault="00C308FF" w:rsidP="006F4D55">
            <w:pPr>
              <w:jc w:val="center"/>
              <w:rPr>
                <w:rFonts w:ascii="Times New Roman" w:hAnsi="Times New Roman"/>
                <w:sz w:val="24"/>
                <w:szCs w:val="24"/>
              </w:rPr>
            </w:pPr>
            <w:r w:rsidRPr="00C308FF">
              <w:rPr>
                <w:rFonts w:ascii="Times New Roman" w:hAnsi="Times New Roman"/>
                <w:sz w:val="24"/>
                <w:szCs w:val="24"/>
              </w:rPr>
              <w:t>7</w:t>
            </w:r>
          </w:p>
        </w:tc>
        <w:tc>
          <w:tcPr>
            <w:tcW w:w="2464" w:type="dxa"/>
          </w:tcPr>
          <w:p w14:paraId="7972D601" w14:textId="37A0F32D"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0</w:t>
            </w:r>
          </w:p>
        </w:tc>
        <w:tc>
          <w:tcPr>
            <w:tcW w:w="2357" w:type="dxa"/>
          </w:tcPr>
          <w:p w14:paraId="4588E876" w14:textId="2D1EFE66" w:rsidR="006F4D55" w:rsidRPr="002107FB" w:rsidRDefault="002107FB" w:rsidP="006F4D55">
            <w:pPr>
              <w:jc w:val="center"/>
              <w:rPr>
                <w:rFonts w:ascii="Times New Roman" w:hAnsi="Times New Roman"/>
                <w:sz w:val="24"/>
                <w:szCs w:val="24"/>
              </w:rPr>
            </w:pPr>
            <w:r>
              <w:rPr>
                <w:rFonts w:ascii="Times New Roman" w:hAnsi="Times New Roman"/>
                <w:sz w:val="24"/>
                <w:szCs w:val="24"/>
              </w:rPr>
              <w:t>6</w:t>
            </w:r>
          </w:p>
        </w:tc>
      </w:tr>
      <w:tr w:rsidR="006F4D55" w14:paraId="43D97558" w14:textId="77777777" w:rsidTr="006F4D55">
        <w:tc>
          <w:tcPr>
            <w:tcW w:w="2463" w:type="dxa"/>
          </w:tcPr>
          <w:p w14:paraId="428E71E8" w14:textId="25027B78"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Juodaičių</w:t>
            </w:r>
          </w:p>
        </w:tc>
        <w:tc>
          <w:tcPr>
            <w:tcW w:w="2463" w:type="dxa"/>
          </w:tcPr>
          <w:p w14:paraId="6DB4AEDD" w14:textId="56C6F128" w:rsidR="006F4D55" w:rsidRPr="00C308FF" w:rsidRDefault="00C308FF" w:rsidP="006F4D55">
            <w:pPr>
              <w:jc w:val="center"/>
              <w:rPr>
                <w:rFonts w:ascii="Times New Roman" w:hAnsi="Times New Roman"/>
                <w:sz w:val="24"/>
                <w:szCs w:val="24"/>
              </w:rPr>
            </w:pPr>
            <w:r w:rsidRPr="00C308FF">
              <w:rPr>
                <w:rFonts w:ascii="Times New Roman" w:hAnsi="Times New Roman"/>
                <w:sz w:val="24"/>
                <w:szCs w:val="24"/>
              </w:rPr>
              <w:t>2</w:t>
            </w:r>
          </w:p>
        </w:tc>
        <w:tc>
          <w:tcPr>
            <w:tcW w:w="2464" w:type="dxa"/>
          </w:tcPr>
          <w:p w14:paraId="47A54F78" w14:textId="349DE5DB"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0</w:t>
            </w:r>
          </w:p>
        </w:tc>
        <w:tc>
          <w:tcPr>
            <w:tcW w:w="2357" w:type="dxa"/>
          </w:tcPr>
          <w:p w14:paraId="2BE679C0" w14:textId="19126A65" w:rsidR="006F4D55" w:rsidRPr="002107FB" w:rsidRDefault="002107FB" w:rsidP="006F4D55">
            <w:pPr>
              <w:jc w:val="center"/>
              <w:rPr>
                <w:rFonts w:ascii="Times New Roman" w:hAnsi="Times New Roman"/>
                <w:sz w:val="24"/>
                <w:szCs w:val="24"/>
              </w:rPr>
            </w:pPr>
            <w:r>
              <w:rPr>
                <w:rFonts w:ascii="Times New Roman" w:hAnsi="Times New Roman"/>
                <w:sz w:val="24"/>
                <w:szCs w:val="24"/>
              </w:rPr>
              <w:t>0</w:t>
            </w:r>
          </w:p>
        </w:tc>
      </w:tr>
      <w:tr w:rsidR="006F4D55" w14:paraId="5DFB4CAE" w14:textId="77777777" w:rsidTr="006F4D55">
        <w:tc>
          <w:tcPr>
            <w:tcW w:w="2463" w:type="dxa"/>
          </w:tcPr>
          <w:p w14:paraId="08778C76" w14:textId="4A9AAC4C"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Jurbarkų</w:t>
            </w:r>
          </w:p>
        </w:tc>
        <w:tc>
          <w:tcPr>
            <w:tcW w:w="2463" w:type="dxa"/>
          </w:tcPr>
          <w:p w14:paraId="6D543606" w14:textId="5E63F0FD" w:rsidR="006F4D55" w:rsidRPr="00C308FF" w:rsidRDefault="00F14F0F" w:rsidP="006F4D55">
            <w:pPr>
              <w:jc w:val="center"/>
              <w:rPr>
                <w:rFonts w:ascii="Times New Roman" w:hAnsi="Times New Roman"/>
                <w:sz w:val="24"/>
                <w:szCs w:val="24"/>
              </w:rPr>
            </w:pPr>
            <w:r w:rsidRPr="00C308FF">
              <w:rPr>
                <w:rFonts w:ascii="Times New Roman" w:hAnsi="Times New Roman"/>
                <w:sz w:val="24"/>
                <w:szCs w:val="24"/>
              </w:rPr>
              <w:t>12</w:t>
            </w:r>
          </w:p>
        </w:tc>
        <w:tc>
          <w:tcPr>
            <w:tcW w:w="2464" w:type="dxa"/>
          </w:tcPr>
          <w:p w14:paraId="52A975FF" w14:textId="2887DA9A"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9</w:t>
            </w:r>
          </w:p>
        </w:tc>
        <w:tc>
          <w:tcPr>
            <w:tcW w:w="2357" w:type="dxa"/>
          </w:tcPr>
          <w:p w14:paraId="4A208E2E" w14:textId="76153F7C" w:rsidR="006F4D55" w:rsidRPr="002107FB" w:rsidRDefault="002107FB" w:rsidP="006F4D55">
            <w:pPr>
              <w:jc w:val="center"/>
              <w:rPr>
                <w:rFonts w:ascii="Times New Roman" w:hAnsi="Times New Roman"/>
                <w:sz w:val="24"/>
                <w:szCs w:val="24"/>
              </w:rPr>
            </w:pPr>
            <w:r>
              <w:rPr>
                <w:rFonts w:ascii="Times New Roman" w:hAnsi="Times New Roman"/>
                <w:sz w:val="24"/>
                <w:szCs w:val="24"/>
              </w:rPr>
              <w:t>11</w:t>
            </w:r>
          </w:p>
        </w:tc>
      </w:tr>
      <w:tr w:rsidR="006F4D55" w14:paraId="04055684" w14:textId="77777777" w:rsidTr="006F4D55">
        <w:tc>
          <w:tcPr>
            <w:tcW w:w="2463" w:type="dxa"/>
          </w:tcPr>
          <w:p w14:paraId="0CB9A47A" w14:textId="4E7FD150"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Raudonės</w:t>
            </w:r>
          </w:p>
        </w:tc>
        <w:tc>
          <w:tcPr>
            <w:tcW w:w="2463" w:type="dxa"/>
          </w:tcPr>
          <w:p w14:paraId="48E79A10" w14:textId="48746A5E" w:rsidR="006F4D55" w:rsidRPr="00C308FF" w:rsidRDefault="00F14F0F" w:rsidP="006F4D55">
            <w:pPr>
              <w:jc w:val="center"/>
              <w:rPr>
                <w:rFonts w:ascii="Times New Roman" w:hAnsi="Times New Roman"/>
                <w:sz w:val="24"/>
                <w:szCs w:val="24"/>
              </w:rPr>
            </w:pPr>
            <w:r w:rsidRPr="00C308FF">
              <w:rPr>
                <w:rFonts w:ascii="Times New Roman" w:hAnsi="Times New Roman"/>
                <w:sz w:val="24"/>
                <w:szCs w:val="24"/>
              </w:rPr>
              <w:t>8</w:t>
            </w:r>
          </w:p>
        </w:tc>
        <w:tc>
          <w:tcPr>
            <w:tcW w:w="2464" w:type="dxa"/>
          </w:tcPr>
          <w:p w14:paraId="780E250F" w14:textId="7EDA09D4"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4</w:t>
            </w:r>
          </w:p>
        </w:tc>
        <w:tc>
          <w:tcPr>
            <w:tcW w:w="2357" w:type="dxa"/>
          </w:tcPr>
          <w:p w14:paraId="51B0BB11" w14:textId="28317434" w:rsidR="006F4D55" w:rsidRPr="002107FB" w:rsidRDefault="002107FB" w:rsidP="006F4D55">
            <w:pPr>
              <w:jc w:val="center"/>
              <w:rPr>
                <w:rFonts w:ascii="Times New Roman" w:hAnsi="Times New Roman"/>
                <w:sz w:val="24"/>
                <w:szCs w:val="24"/>
              </w:rPr>
            </w:pPr>
            <w:r>
              <w:rPr>
                <w:rFonts w:ascii="Times New Roman" w:hAnsi="Times New Roman"/>
                <w:sz w:val="24"/>
                <w:szCs w:val="24"/>
              </w:rPr>
              <w:t>5</w:t>
            </w:r>
          </w:p>
        </w:tc>
      </w:tr>
      <w:tr w:rsidR="006F4D55" w14:paraId="756FD3D5" w14:textId="77777777" w:rsidTr="006F4D55">
        <w:tc>
          <w:tcPr>
            <w:tcW w:w="2463" w:type="dxa"/>
          </w:tcPr>
          <w:p w14:paraId="5BD4C989" w14:textId="2861714C"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Seredžiaus</w:t>
            </w:r>
          </w:p>
        </w:tc>
        <w:tc>
          <w:tcPr>
            <w:tcW w:w="2463" w:type="dxa"/>
          </w:tcPr>
          <w:p w14:paraId="0D4486D5" w14:textId="32BE4546" w:rsidR="006F4D55" w:rsidRPr="00C308FF" w:rsidRDefault="00F14F0F" w:rsidP="006F4D55">
            <w:pPr>
              <w:jc w:val="center"/>
              <w:rPr>
                <w:rFonts w:ascii="Times New Roman" w:hAnsi="Times New Roman"/>
                <w:sz w:val="24"/>
                <w:szCs w:val="24"/>
              </w:rPr>
            </w:pPr>
            <w:r w:rsidRPr="00C308FF">
              <w:rPr>
                <w:rFonts w:ascii="Times New Roman" w:hAnsi="Times New Roman"/>
                <w:sz w:val="24"/>
                <w:szCs w:val="24"/>
              </w:rPr>
              <w:t>4</w:t>
            </w:r>
          </w:p>
        </w:tc>
        <w:tc>
          <w:tcPr>
            <w:tcW w:w="2464" w:type="dxa"/>
          </w:tcPr>
          <w:p w14:paraId="18F548BC" w14:textId="0DB7F996"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4</w:t>
            </w:r>
          </w:p>
        </w:tc>
        <w:tc>
          <w:tcPr>
            <w:tcW w:w="2357" w:type="dxa"/>
          </w:tcPr>
          <w:p w14:paraId="14F42659" w14:textId="0C43C7FC" w:rsidR="006F4D55" w:rsidRPr="002107FB" w:rsidRDefault="002107FB" w:rsidP="006F4D55">
            <w:pPr>
              <w:jc w:val="center"/>
              <w:rPr>
                <w:rFonts w:ascii="Times New Roman" w:hAnsi="Times New Roman"/>
                <w:sz w:val="24"/>
                <w:szCs w:val="24"/>
              </w:rPr>
            </w:pPr>
            <w:r>
              <w:rPr>
                <w:rFonts w:ascii="Times New Roman" w:hAnsi="Times New Roman"/>
                <w:sz w:val="24"/>
                <w:szCs w:val="24"/>
              </w:rPr>
              <w:t>8</w:t>
            </w:r>
          </w:p>
        </w:tc>
      </w:tr>
      <w:tr w:rsidR="006F4D55" w14:paraId="7C3539CD" w14:textId="77777777" w:rsidTr="006F4D55">
        <w:tc>
          <w:tcPr>
            <w:tcW w:w="2463" w:type="dxa"/>
          </w:tcPr>
          <w:p w14:paraId="5E1E98B9" w14:textId="073256E5"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 xml:space="preserve">Skirsnemunės </w:t>
            </w:r>
          </w:p>
        </w:tc>
        <w:tc>
          <w:tcPr>
            <w:tcW w:w="2463" w:type="dxa"/>
          </w:tcPr>
          <w:p w14:paraId="56D5E545" w14:textId="118B9420" w:rsidR="006F4D55" w:rsidRPr="00C308FF" w:rsidRDefault="00F14F0F" w:rsidP="006F4D55">
            <w:pPr>
              <w:jc w:val="center"/>
              <w:rPr>
                <w:rFonts w:ascii="Times New Roman" w:hAnsi="Times New Roman"/>
                <w:sz w:val="24"/>
                <w:szCs w:val="24"/>
              </w:rPr>
            </w:pPr>
            <w:r w:rsidRPr="00C308FF">
              <w:rPr>
                <w:rFonts w:ascii="Times New Roman" w:hAnsi="Times New Roman"/>
                <w:sz w:val="24"/>
                <w:szCs w:val="24"/>
              </w:rPr>
              <w:t>8</w:t>
            </w:r>
          </w:p>
        </w:tc>
        <w:tc>
          <w:tcPr>
            <w:tcW w:w="2464" w:type="dxa"/>
          </w:tcPr>
          <w:p w14:paraId="66C96FC4" w14:textId="65EEB4CD"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3</w:t>
            </w:r>
          </w:p>
        </w:tc>
        <w:tc>
          <w:tcPr>
            <w:tcW w:w="2357" w:type="dxa"/>
          </w:tcPr>
          <w:p w14:paraId="58D19B07" w14:textId="1E0413CB" w:rsidR="006F4D55" w:rsidRPr="002107FB" w:rsidRDefault="002107FB" w:rsidP="006F4D55">
            <w:pPr>
              <w:jc w:val="center"/>
              <w:rPr>
                <w:rFonts w:ascii="Times New Roman" w:hAnsi="Times New Roman"/>
                <w:sz w:val="24"/>
                <w:szCs w:val="24"/>
              </w:rPr>
            </w:pPr>
            <w:r>
              <w:rPr>
                <w:rFonts w:ascii="Times New Roman" w:hAnsi="Times New Roman"/>
                <w:sz w:val="24"/>
                <w:szCs w:val="24"/>
              </w:rPr>
              <w:t>10</w:t>
            </w:r>
          </w:p>
        </w:tc>
      </w:tr>
      <w:tr w:rsidR="006F4D55" w14:paraId="4B4C146A" w14:textId="77777777" w:rsidTr="006F4D55">
        <w:tc>
          <w:tcPr>
            <w:tcW w:w="2463" w:type="dxa"/>
          </w:tcPr>
          <w:p w14:paraId="20F75AA5" w14:textId="4B260FCF"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Smalininkų</w:t>
            </w:r>
          </w:p>
        </w:tc>
        <w:tc>
          <w:tcPr>
            <w:tcW w:w="2463" w:type="dxa"/>
          </w:tcPr>
          <w:p w14:paraId="4C5D3871" w14:textId="53FC4FBB" w:rsidR="006F4D55" w:rsidRPr="00C308FF" w:rsidRDefault="00F14F0F" w:rsidP="006F4D55">
            <w:pPr>
              <w:jc w:val="center"/>
              <w:rPr>
                <w:rFonts w:ascii="Times New Roman" w:hAnsi="Times New Roman"/>
                <w:sz w:val="24"/>
                <w:szCs w:val="24"/>
              </w:rPr>
            </w:pPr>
            <w:r w:rsidRPr="00C308FF">
              <w:rPr>
                <w:rFonts w:ascii="Times New Roman" w:hAnsi="Times New Roman"/>
                <w:sz w:val="24"/>
                <w:szCs w:val="24"/>
              </w:rPr>
              <w:t>5</w:t>
            </w:r>
          </w:p>
        </w:tc>
        <w:tc>
          <w:tcPr>
            <w:tcW w:w="2464" w:type="dxa"/>
          </w:tcPr>
          <w:p w14:paraId="2F4B3259" w14:textId="119AF6FD"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2</w:t>
            </w:r>
          </w:p>
        </w:tc>
        <w:tc>
          <w:tcPr>
            <w:tcW w:w="2357" w:type="dxa"/>
          </w:tcPr>
          <w:p w14:paraId="72D75E5D" w14:textId="1D781D3A" w:rsidR="006F4D55" w:rsidRPr="002107FB" w:rsidRDefault="002107FB" w:rsidP="006F4D55">
            <w:pPr>
              <w:jc w:val="center"/>
              <w:rPr>
                <w:rFonts w:ascii="Times New Roman" w:hAnsi="Times New Roman"/>
                <w:sz w:val="24"/>
                <w:szCs w:val="24"/>
              </w:rPr>
            </w:pPr>
            <w:r>
              <w:rPr>
                <w:rFonts w:ascii="Times New Roman" w:hAnsi="Times New Roman"/>
                <w:sz w:val="24"/>
                <w:szCs w:val="24"/>
              </w:rPr>
              <w:t>6</w:t>
            </w:r>
          </w:p>
        </w:tc>
      </w:tr>
      <w:tr w:rsidR="006F4D55" w14:paraId="3EC92DCD" w14:textId="77777777" w:rsidTr="006F4D55">
        <w:tc>
          <w:tcPr>
            <w:tcW w:w="2463" w:type="dxa"/>
          </w:tcPr>
          <w:p w14:paraId="40B7FF73" w14:textId="1126B284"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Šimkaičių</w:t>
            </w:r>
          </w:p>
        </w:tc>
        <w:tc>
          <w:tcPr>
            <w:tcW w:w="2463" w:type="dxa"/>
          </w:tcPr>
          <w:p w14:paraId="6DCFA98E" w14:textId="31242DC3" w:rsidR="006F4D55" w:rsidRPr="00C308FF" w:rsidRDefault="00F14F0F" w:rsidP="006F4D55">
            <w:pPr>
              <w:jc w:val="center"/>
              <w:rPr>
                <w:rFonts w:ascii="Times New Roman" w:hAnsi="Times New Roman"/>
                <w:sz w:val="24"/>
                <w:szCs w:val="24"/>
              </w:rPr>
            </w:pPr>
            <w:r w:rsidRPr="00C308FF">
              <w:rPr>
                <w:rFonts w:ascii="Times New Roman" w:hAnsi="Times New Roman"/>
                <w:sz w:val="24"/>
                <w:szCs w:val="24"/>
              </w:rPr>
              <w:t>6</w:t>
            </w:r>
          </w:p>
        </w:tc>
        <w:tc>
          <w:tcPr>
            <w:tcW w:w="2464" w:type="dxa"/>
          </w:tcPr>
          <w:p w14:paraId="52A89110" w14:textId="01020B93"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6</w:t>
            </w:r>
          </w:p>
        </w:tc>
        <w:tc>
          <w:tcPr>
            <w:tcW w:w="2357" w:type="dxa"/>
          </w:tcPr>
          <w:p w14:paraId="27D202FB" w14:textId="240602AE" w:rsidR="006F4D55" w:rsidRPr="002107FB" w:rsidRDefault="002107FB" w:rsidP="006F4D55">
            <w:pPr>
              <w:jc w:val="center"/>
              <w:rPr>
                <w:rFonts w:ascii="Times New Roman" w:hAnsi="Times New Roman"/>
                <w:sz w:val="24"/>
                <w:szCs w:val="24"/>
              </w:rPr>
            </w:pPr>
            <w:r>
              <w:rPr>
                <w:rFonts w:ascii="Times New Roman" w:hAnsi="Times New Roman"/>
                <w:sz w:val="24"/>
                <w:szCs w:val="24"/>
              </w:rPr>
              <w:t>7</w:t>
            </w:r>
          </w:p>
        </w:tc>
      </w:tr>
      <w:tr w:rsidR="006F4D55" w14:paraId="6C858294" w14:textId="77777777" w:rsidTr="006F4D55">
        <w:tc>
          <w:tcPr>
            <w:tcW w:w="2463" w:type="dxa"/>
          </w:tcPr>
          <w:p w14:paraId="46EEEA6A" w14:textId="69AC0682"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Veliuonos</w:t>
            </w:r>
          </w:p>
        </w:tc>
        <w:tc>
          <w:tcPr>
            <w:tcW w:w="2463" w:type="dxa"/>
          </w:tcPr>
          <w:p w14:paraId="56A3AF49" w14:textId="4AF1966A" w:rsidR="006F4D55" w:rsidRPr="00C308FF" w:rsidRDefault="00F14F0F" w:rsidP="006F4D55">
            <w:pPr>
              <w:jc w:val="center"/>
              <w:rPr>
                <w:rFonts w:ascii="Times New Roman" w:hAnsi="Times New Roman"/>
                <w:sz w:val="24"/>
                <w:szCs w:val="24"/>
              </w:rPr>
            </w:pPr>
            <w:r w:rsidRPr="00C308FF">
              <w:rPr>
                <w:rFonts w:ascii="Times New Roman" w:hAnsi="Times New Roman"/>
                <w:sz w:val="24"/>
                <w:szCs w:val="24"/>
              </w:rPr>
              <w:t>8</w:t>
            </w:r>
          </w:p>
        </w:tc>
        <w:tc>
          <w:tcPr>
            <w:tcW w:w="2464" w:type="dxa"/>
          </w:tcPr>
          <w:p w14:paraId="608867FF" w14:textId="4682BAB4"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7</w:t>
            </w:r>
          </w:p>
        </w:tc>
        <w:tc>
          <w:tcPr>
            <w:tcW w:w="2357" w:type="dxa"/>
          </w:tcPr>
          <w:p w14:paraId="6C0A91BA" w14:textId="6FE110F6" w:rsidR="006F4D55" w:rsidRPr="002107FB" w:rsidRDefault="002107FB" w:rsidP="006F4D55">
            <w:pPr>
              <w:jc w:val="center"/>
              <w:rPr>
                <w:rFonts w:ascii="Times New Roman" w:hAnsi="Times New Roman"/>
                <w:sz w:val="24"/>
                <w:szCs w:val="24"/>
              </w:rPr>
            </w:pPr>
            <w:r>
              <w:rPr>
                <w:rFonts w:ascii="Times New Roman" w:hAnsi="Times New Roman"/>
                <w:sz w:val="24"/>
                <w:szCs w:val="24"/>
              </w:rPr>
              <w:t>10</w:t>
            </w:r>
          </w:p>
        </w:tc>
      </w:tr>
      <w:tr w:rsidR="006F4D55" w14:paraId="70940C58" w14:textId="77777777" w:rsidTr="006F4D55">
        <w:tc>
          <w:tcPr>
            <w:tcW w:w="2463" w:type="dxa"/>
          </w:tcPr>
          <w:p w14:paraId="58EF6B43" w14:textId="24DE1353" w:rsidR="006F4D55" w:rsidRPr="00D869B3" w:rsidRDefault="006F4D55" w:rsidP="006F4D55">
            <w:pPr>
              <w:jc w:val="center"/>
              <w:rPr>
                <w:rFonts w:ascii="Times New Roman" w:hAnsi="Times New Roman"/>
                <w:sz w:val="24"/>
                <w:szCs w:val="24"/>
              </w:rPr>
            </w:pPr>
            <w:r w:rsidRPr="00D869B3">
              <w:rPr>
                <w:rFonts w:ascii="Times New Roman" w:hAnsi="Times New Roman"/>
                <w:sz w:val="24"/>
                <w:szCs w:val="24"/>
              </w:rPr>
              <w:t>Viešvilės</w:t>
            </w:r>
          </w:p>
        </w:tc>
        <w:tc>
          <w:tcPr>
            <w:tcW w:w="2463" w:type="dxa"/>
          </w:tcPr>
          <w:p w14:paraId="73F2E126" w14:textId="7511E7AC" w:rsidR="006F4D55" w:rsidRPr="00C308FF" w:rsidRDefault="00F14F0F" w:rsidP="006F4D55">
            <w:pPr>
              <w:jc w:val="center"/>
              <w:rPr>
                <w:rFonts w:ascii="Times New Roman" w:hAnsi="Times New Roman"/>
                <w:sz w:val="24"/>
                <w:szCs w:val="24"/>
              </w:rPr>
            </w:pPr>
            <w:r w:rsidRPr="00C308FF">
              <w:rPr>
                <w:rFonts w:ascii="Times New Roman" w:hAnsi="Times New Roman"/>
                <w:sz w:val="24"/>
                <w:szCs w:val="24"/>
              </w:rPr>
              <w:t>5</w:t>
            </w:r>
          </w:p>
        </w:tc>
        <w:tc>
          <w:tcPr>
            <w:tcW w:w="2464" w:type="dxa"/>
          </w:tcPr>
          <w:p w14:paraId="47B459A7" w14:textId="20415CFE" w:rsidR="006F4D55" w:rsidRPr="00553296" w:rsidRDefault="002107FB" w:rsidP="006F4D55">
            <w:pPr>
              <w:jc w:val="center"/>
              <w:rPr>
                <w:rFonts w:ascii="Times New Roman" w:hAnsi="Times New Roman"/>
                <w:sz w:val="24"/>
                <w:szCs w:val="24"/>
              </w:rPr>
            </w:pPr>
            <w:r w:rsidRPr="00553296">
              <w:rPr>
                <w:rFonts w:ascii="Times New Roman" w:hAnsi="Times New Roman"/>
                <w:sz w:val="24"/>
                <w:szCs w:val="24"/>
              </w:rPr>
              <w:t>6</w:t>
            </w:r>
          </w:p>
        </w:tc>
        <w:tc>
          <w:tcPr>
            <w:tcW w:w="2357" w:type="dxa"/>
          </w:tcPr>
          <w:p w14:paraId="6CE03667" w14:textId="28549884" w:rsidR="006F4D55" w:rsidRPr="002107FB" w:rsidRDefault="002107FB" w:rsidP="006F4D55">
            <w:pPr>
              <w:jc w:val="center"/>
              <w:rPr>
                <w:rFonts w:ascii="Times New Roman" w:hAnsi="Times New Roman"/>
                <w:sz w:val="24"/>
                <w:szCs w:val="24"/>
              </w:rPr>
            </w:pPr>
            <w:r>
              <w:rPr>
                <w:rFonts w:ascii="Times New Roman" w:hAnsi="Times New Roman"/>
                <w:sz w:val="24"/>
                <w:szCs w:val="24"/>
              </w:rPr>
              <w:t>3</w:t>
            </w:r>
          </w:p>
        </w:tc>
      </w:tr>
      <w:tr w:rsidR="006F4D55" w14:paraId="218C2C80" w14:textId="77777777" w:rsidTr="006F4D55">
        <w:tc>
          <w:tcPr>
            <w:tcW w:w="2463" w:type="dxa"/>
          </w:tcPr>
          <w:p w14:paraId="7AAA80C7" w14:textId="0BCFB7FC" w:rsidR="006F4D55" w:rsidRPr="00D869B3" w:rsidRDefault="009A3038" w:rsidP="006F4D55">
            <w:pPr>
              <w:jc w:val="center"/>
              <w:rPr>
                <w:rFonts w:ascii="Times New Roman" w:hAnsi="Times New Roman"/>
                <w:sz w:val="24"/>
                <w:szCs w:val="24"/>
              </w:rPr>
            </w:pPr>
            <w:r w:rsidRPr="00D869B3">
              <w:rPr>
                <w:rFonts w:ascii="Times New Roman" w:hAnsi="Times New Roman"/>
                <w:sz w:val="24"/>
                <w:szCs w:val="24"/>
              </w:rPr>
              <w:t>Viso gaisrų:</w:t>
            </w:r>
          </w:p>
        </w:tc>
        <w:tc>
          <w:tcPr>
            <w:tcW w:w="2463" w:type="dxa"/>
          </w:tcPr>
          <w:p w14:paraId="7A1B5963" w14:textId="01A408B2" w:rsidR="006F4D55" w:rsidRPr="00C308FF" w:rsidRDefault="00C308FF" w:rsidP="006F4D55">
            <w:pPr>
              <w:jc w:val="center"/>
              <w:rPr>
                <w:rFonts w:ascii="Times New Roman" w:hAnsi="Times New Roman"/>
                <w:b/>
                <w:bCs/>
                <w:sz w:val="24"/>
                <w:szCs w:val="24"/>
              </w:rPr>
            </w:pPr>
            <w:r w:rsidRPr="00C308FF">
              <w:rPr>
                <w:rFonts w:ascii="Times New Roman" w:hAnsi="Times New Roman"/>
                <w:b/>
                <w:bCs/>
                <w:sz w:val="24"/>
                <w:szCs w:val="24"/>
              </w:rPr>
              <w:t>97</w:t>
            </w:r>
          </w:p>
        </w:tc>
        <w:tc>
          <w:tcPr>
            <w:tcW w:w="2464" w:type="dxa"/>
          </w:tcPr>
          <w:p w14:paraId="064117FD" w14:textId="2028C53F" w:rsidR="006F4D55" w:rsidRPr="00553296" w:rsidRDefault="002107FB" w:rsidP="006F4D55">
            <w:pPr>
              <w:jc w:val="center"/>
              <w:rPr>
                <w:rFonts w:ascii="Times New Roman" w:hAnsi="Times New Roman"/>
                <w:b/>
                <w:bCs/>
                <w:sz w:val="24"/>
                <w:szCs w:val="24"/>
              </w:rPr>
            </w:pPr>
            <w:r w:rsidRPr="00553296">
              <w:rPr>
                <w:rFonts w:ascii="Times New Roman" w:hAnsi="Times New Roman"/>
                <w:b/>
                <w:bCs/>
                <w:sz w:val="24"/>
                <w:szCs w:val="24"/>
              </w:rPr>
              <w:t>6</w:t>
            </w:r>
            <w:r w:rsidR="00553296" w:rsidRPr="00553296">
              <w:rPr>
                <w:rFonts w:ascii="Times New Roman" w:hAnsi="Times New Roman"/>
                <w:b/>
                <w:bCs/>
                <w:sz w:val="24"/>
                <w:szCs w:val="24"/>
              </w:rPr>
              <w:t>1</w:t>
            </w:r>
          </w:p>
        </w:tc>
        <w:tc>
          <w:tcPr>
            <w:tcW w:w="2357" w:type="dxa"/>
          </w:tcPr>
          <w:p w14:paraId="0A42037B" w14:textId="531F22F9" w:rsidR="006F4D55" w:rsidRPr="002107FB" w:rsidRDefault="002107FB" w:rsidP="006F4D55">
            <w:pPr>
              <w:jc w:val="center"/>
              <w:rPr>
                <w:rFonts w:ascii="Times New Roman" w:hAnsi="Times New Roman"/>
                <w:b/>
                <w:bCs/>
                <w:sz w:val="24"/>
                <w:szCs w:val="24"/>
              </w:rPr>
            </w:pPr>
            <w:r>
              <w:rPr>
                <w:rFonts w:ascii="Times New Roman" w:hAnsi="Times New Roman"/>
                <w:b/>
                <w:bCs/>
                <w:sz w:val="24"/>
                <w:szCs w:val="24"/>
              </w:rPr>
              <w:t>96</w:t>
            </w:r>
          </w:p>
        </w:tc>
      </w:tr>
    </w:tbl>
    <w:p w14:paraId="018AD0B6" w14:textId="7E72AD76" w:rsidR="00516E2E" w:rsidRDefault="000C4E35" w:rsidP="00CE40DF">
      <w:pPr>
        <w:spacing w:before="120"/>
        <w:ind w:firstLine="709"/>
        <w:jc w:val="both"/>
      </w:pPr>
      <w:r>
        <w:t xml:space="preserve">8. </w:t>
      </w:r>
      <w:r w:rsidR="00E87B52">
        <w:t>Pagal seniūnijas kažkokių išvadų teikti negalime, bet priežastys būna tokios pačios</w:t>
      </w:r>
      <w:r w:rsidR="00932E5E">
        <w:t>. Gaisrų daugiau kyla ir esant didesniam gyventojų skaičiui.</w:t>
      </w:r>
    </w:p>
    <w:p w14:paraId="329E3394" w14:textId="3AC0AA49" w:rsidR="003A088E" w:rsidRPr="00932E5E" w:rsidRDefault="003A088E" w:rsidP="00CE40DF">
      <w:pPr>
        <w:spacing w:before="120" w:after="120"/>
        <w:ind w:firstLine="709"/>
        <w:jc w:val="center"/>
        <w:rPr>
          <w:b/>
          <w:bCs/>
        </w:rPr>
      </w:pPr>
      <w:r w:rsidRPr="00932E5E">
        <w:rPr>
          <w:b/>
          <w:bCs/>
        </w:rPr>
        <w:t>Gaisrų kilimas Jurbarko rajono savivaldybėje pagal mėnesius</w:t>
      </w:r>
    </w:p>
    <w:tbl>
      <w:tblPr>
        <w:tblStyle w:val="Lentelstinklelis"/>
        <w:tblW w:w="0" w:type="auto"/>
        <w:tblLook w:val="04A0" w:firstRow="1" w:lastRow="0" w:firstColumn="1" w:lastColumn="0" w:noHBand="0" w:noVBand="1"/>
      </w:tblPr>
      <w:tblGrid>
        <w:gridCol w:w="896"/>
        <w:gridCol w:w="727"/>
        <w:gridCol w:w="727"/>
        <w:gridCol w:w="727"/>
        <w:gridCol w:w="727"/>
        <w:gridCol w:w="728"/>
        <w:gridCol w:w="728"/>
        <w:gridCol w:w="728"/>
        <w:gridCol w:w="728"/>
        <w:gridCol w:w="728"/>
        <w:gridCol w:w="728"/>
        <w:gridCol w:w="728"/>
        <w:gridCol w:w="728"/>
      </w:tblGrid>
      <w:tr w:rsidR="00A556D7" w:rsidRPr="00D869B3" w14:paraId="2C52F142" w14:textId="77777777" w:rsidTr="007F2CF2">
        <w:tc>
          <w:tcPr>
            <w:tcW w:w="9854" w:type="dxa"/>
            <w:gridSpan w:val="13"/>
          </w:tcPr>
          <w:p w14:paraId="764E139A" w14:textId="3F82BD2E" w:rsidR="00A556D7" w:rsidRPr="00D869B3" w:rsidRDefault="00A556D7" w:rsidP="0034585B">
            <w:pPr>
              <w:jc w:val="center"/>
              <w:rPr>
                <w:rFonts w:ascii="Times New Roman" w:hAnsi="Times New Roman"/>
                <w:b/>
                <w:bCs/>
                <w:sz w:val="24"/>
                <w:szCs w:val="24"/>
              </w:rPr>
            </w:pPr>
            <w:r w:rsidRPr="00D869B3">
              <w:rPr>
                <w:rFonts w:ascii="Times New Roman" w:hAnsi="Times New Roman"/>
                <w:b/>
                <w:bCs/>
                <w:sz w:val="24"/>
                <w:szCs w:val="24"/>
              </w:rPr>
              <w:t>Mėnesi</w:t>
            </w:r>
            <w:r w:rsidR="0034585B" w:rsidRPr="00D869B3">
              <w:rPr>
                <w:rFonts w:ascii="Times New Roman" w:hAnsi="Times New Roman"/>
                <w:b/>
                <w:bCs/>
                <w:sz w:val="24"/>
                <w:szCs w:val="24"/>
              </w:rPr>
              <w:t>ai</w:t>
            </w:r>
          </w:p>
        </w:tc>
      </w:tr>
      <w:tr w:rsidR="003A088E" w:rsidRPr="00D869B3" w14:paraId="786679CC" w14:textId="77777777" w:rsidTr="003A088E">
        <w:tc>
          <w:tcPr>
            <w:tcW w:w="758" w:type="dxa"/>
          </w:tcPr>
          <w:p w14:paraId="04FE43A0" w14:textId="78B48CE7" w:rsidR="003A088E" w:rsidRPr="00D869B3" w:rsidRDefault="0034585B" w:rsidP="00E8560B">
            <w:pPr>
              <w:rPr>
                <w:rFonts w:ascii="Times New Roman" w:hAnsi="Times New Roman"/>
                <w:b/>
                <w:bCs/>
                <w:sz w:val="24"/>
                <w:szCs w:val="24"/>
              </w:rPr>
            </w:pPr>
            <w:r w:rsidRPr="00D869B3">
              <w:rPr>
                <w:rFonts w:ascii="Times New Roman" w:hAnsi="Times New Roman"/>
                <w:b/>
                <w:bCs/>
                <w:sz w:val="24"/>
                <w:szCs w:val="24"/>
              </w:rPr>
              <w:t>Metai:</w:t>
            </w:r>
          </w:p>
        </w:tc>
        <w:tc>
          <w:tcPr>
            <w:tcW w:w="758" w:type="dxa"/>
          </w:tcPr>
          <w:p w14:paraId="29751204" w14:textId="335F0E59"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1</w:t>
            </w:r>
          </w:p>
        </w:tc>
        <w:tc>
          <w:tcPr>
            <w:tcW w:w="758" w:type="dxa"/>
          </w:tcPr>
          <w:p w14:paraId="0B40E279" w14:textId="60B63B4E"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2</w:t>
            </w:r>
          </w:p>
        </w:tc>
        <w:tc>
          <w:tcPr>
            <w:tcW w:w="758" w:type="dxa"/>
          </w:tcPr>
          <w:p w14:paraId="533CE637" w14:textId="4A0E0A68"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3</w:t>
            </w:r>
          </w:p>
        </w:tc>
        <w:tc>
          <w:tcPr>
            <w:tcW w:w="758" w:type="dxa"/>
          </w:tcPr>
          <w:p w14:paraId="6258B6E7" w14:textId="17B22747"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4</w:t>
            </w:r>
          </w:p>
        </w:tc>
        <w:tc>
          <w:tcPr>
            <w:tcW w:w="758" w:type="dxa"/>
          </w:tcPr>
          <w:p w14:paraId="006D9D7B" w14:textId="28998D0F"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5</w:t>
            </w:r>
          </w:p>
        </w:tc>
        <w:tc>
          <w:tcPr>
            <w:tcW w:w="758" w:type="dxa"/>
          </w:tcPr>
          <w:p w14:paraId="083F17D5" w14:textId="25C5501E"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6</w:t>
            </w:r>
          </w:p>
        </w:tc>
        <w:tc>
          <w:tcPr>
            <w:tcW w:w="758" w:type="dxa"/>
          </w:tcPr>
          <w:p w14:paraId="7781F6EE" w14:textId="1D9F564F"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7</w:t>
            </w:r>
          </w:p>
        </w:tc>
        <w:tc>
          <w:tcPr>
            <w:tcW w:w="758" w:type="dxa"/>
          </w:tcPr>
          <w:p w14:paraId="4FEB08C6" w14:textId="04BECC26"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8</w:t>
            </w:r>
          </w:p>
        </w:tc>
        <w:tc>
          <w:tcPr>
            <w:tcW w:w="758" w:type="dxa"/>
          </w:tcPr>
          <w:p w14:paraId="06BC835A" w14:textId="26AA912B"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9</w:t>
            </w:r>
          </w:p>
        </w:tc>
        <w:tc>
          <w:tcPr>
            <w:tcW w:w="758" w:type="dxa"/>
          </w:tcPr>
          <w:p w14:paraId="0907CAFF" w14:textId="422DE73A"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10</w:t>
            </w:r>
          </w:p>
        </w:tc>
        <w:tc>
          <w:tcPr>
            <w:tcW w:w="758" w:type="dxa"/>
          </w:tcPr>
          <w:p w14:paraId="0B034E10" w14:textId="55C10C93"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11</w:t>
            </w:r>
          </w:p>
        </w:tc>
        <w:tc>
          <w:tcPr>
            <w:tcW w:w="758" w:type="dxa"/>
          </w:tcPr>
          <w:p w14:paraId="18D682D9" w14:textId="76679939" w:rsidR="003A088E" w:rsidRPr="00D869B3" w:rsidRDefault="00A556D7" w:rsidP="00A556D7">
            <w:pPr>
              <w:jc w:val="center"/>
              <w:rPr>
                <w:rFonts w:ascii="Times New Roman" w:hAnsi="Times New Roman"/>
                <w:sz w:val="24"/>
                <w:szCs w:val="24"/>
              </w:rPr>
            </w:pPr>
            <w:r w:rsidRPr="00D869B3">
              <w:rPr>
                <w:rFonts w:ascii="Times New Roman" w:hAnsi="Times New Roman"/>
                <w:sz w:val="24"/>
                <w:szCs w:val="24"/>
              </w:rPr>
              <w:t>12</w:t>
            </w:r>
          </w:p>
        </w:tc>
      </w:tr>
      <w:tr w:rsidR="003A088E" w:rsidRPr="00D869B3" w14:paraId="298548E0" w14:textId="77777777" w:rsidTr="003A088E">
        <w:tc>
          <w:tcPr>
            <w:tcW w:w="758" w:type="dxa"/>
          </w:tcPr>
          <w:p w14:paraId="0E5B8571" w14:textId="5647FC7A" w:rsidR="003A088E" w:rsidRPr="00D869B3" w:rsidRDefault="00A556D7" w:rsidP="00E8560B">
            <w:pPr>
              <w:rPr>
                <w:rFonts w:ascii="Times New Roman" w:hAnsi="Times New Roman"/>
                <w:sz w:val="24"/>
                <w:szCs w:val="24"/>
              </w:rPr>
            </w:pPr>
            <w:r w:rsidRPr="00D869B3">
              <w:rPr>
                <w:rFonts w:ascii="Times New Roman" w:hAnsi="Times New Roman"/>
                <w:sz w:val="24"/>
                <w:szCs w:val="24"/>
              </w:rPr>
              <w:t>20</w:t>
            </w:r>
            <w:r w:rsidR="00CE40DF">
              <w:rPr>
                <w:rFonts w:ascii="Times New Roman" w:hAnsi="Times New Roman"/>
                <w:sz w:val="24"/>
                <w:szCs w:val="24"/>
              </w:rPr>
              <w:t>22</w:t>
            </w:r>
          </w:p>
        </w:tc>
        <w:tc>
          <w:tcPr>
            <w:tcW w:w="758" w:type="dxa"/>
          </w:tcPr>
          <w:p w14:paraId="681AFD1D" w14:textId="05421E45" w:rsidR="003A088E" w:rsidRPr="00C308FF" w:rsidRDefault="00C308FF" w:rsidP="00A556D7">
            <w:pPr>
              <w:jc w:val="center"/>
              <w:rPr>
                <w:rFonts w:ascii="Times New Roman" w:hAnsi="Times New Roman"/>
                <w:sz w:val="24"/>
                <w:szCs w:val="24"/>
              </w:rPr>
            </w:pPr>
            <w:r>
              <w:rPr>
                <w:rFonts w:ascii="Times New Roman" w:hAnsi="Times New Roman"/>
                <w:sz w:val="24"/>
                <w:szCs w:val="24"/>
              </w:rPr>
              <w:t>9</w:t>
            </w:r>
          </w:p>
        </w:tc>
        <w:tc>
          <w:tcPr>
            <w:tcW w:w="758" w:type="dxa"/>
          </w:tcPr>
          <w:p w14:paraId="6E6D4329" w14:textId="3039FF9C" w:rsidR="003A088E" w:rsidRPr="00C308FF" w:rsidRDefault="00C308FF" w:rsidP="00A556D7">
            <w:pPr>
              <w:jc w:val="center"/>
              <w:rPr>
                <w:rFonts w:ascii="Times New Roman" w:hAnsi="Times New Roman"/>
                <w:sz w:val="24"/>
                <w:szCs w:val="24"/>
              </w:rPr>
            </w:pPr>
            <w:r>
              <w:rPr>
                <w:rFonts w:ascii="Times New Roman" w:hAnsi="Times New Roman"/>
                <w:sz w:val="24"/>
                <w:szCs w:val="24"/>
              </w:rPr>
              <w:t>10</w:t>
            </w:r>
          </w:p>
        </w:tc>
        <w:tc>
          <w:tcPr>
            <w:tcW w:w="758" w:type="dxa"/>
          </w:tcPr>
          <w:p w14:paraId="70B65EDF" w14:textId="46B7A783" w:rsidR="003A088E" w:rsidRPr="00C308FF" w:rsidRDefault="00C308FF" w:rsidP="00A556D7">
            <w:pPr>
              <w:jc w:val="center"/>
              <w:rPr>
                <w:rFonts w:ascii="Times New Roman" w:hAnsi="Times New Roman"/>
                <w:sz w:val="24"/>
                <w:szCs w:val="24"/>
              </w:rPr>
            </w:pPr>
            <w:r>
              <w:rPr>
                <w:rFonts w:ascii="Times New Roman" w:hAnsi="Times New Roman"/>
                <w:sz w:val="24"/>
                <w:szCs w:val="24"/>
              </w:rPr>
              <w:t>19</w:t>
            </w:r>
          </w:p>
        </w:tc>
        <w:tc>
          <w:tcPr>
            <w:tcW w:w="758" w:type="dxa"/>
          </w:tcPr>
          <w:p w14:paraId="1F628F45" w14:textId="7F94A584" w:rsidR="003A088E" w:rsidRPr="00C308FF" w:rsidRDefault="00C308FF" w:rsidP="00A556D7">
            <w:pPr>
              <w:jc w:val="center"/>
              <w:rPr>
                <w:rFonts w:ascii="Times New Roman" w:hAnsi="Times New Roman"/>
                <w:sz w:val="24"/>
                <w:szCs w:val="24"/>
              </w:rPr>
            </w:pPr>
            <w:r>
              <w:rPr>
                <w:rFonts w:ascii="Times New Roman" w:hAnsi="Times New Roman"/>
                <w:sz w:val="24"/>
                <w:szCs w:val="24"/>
              </w:rPr>
              <w:t>13</w:t>
            </w:r>
          </w:p>
        </w:tc>
        <w:tc>
          <w:tcPr>
            <w:tcW w:w="758" w:type="dxa"/>
          </w:tcPr>
          <w:p w14:paraId="231F0018" w14:textId="049EAA8C" w:rsidR="003A088E" w:rsidRPr="00C308FF" w:rsidRDefault="00C308FF" w:rsidP="00A556D7">
            <w:pPr>
              <w:jc w:val="center"/>
              <w:rPr>
                <w:rFonts w:ascii="Times New Roman" w:hAnsi="Times New Roman"/>
                <w:sz w:val="24"/>
                <w:szCs w:val="24"/>
              </w:rPr>
            </w:pPr>
            <w:r>
              <w:rPr>
                <w:rFonts w:ascii="Times New Roman" w:hAnsi="Times New Roman"/>
                <w:sz w:val="24"/>
                <w:szCs w:val="24"/>
              </w:rPr>
              <w:t>6</w:t>
            </w:r>
          </w:p>
        </w:tc>
        <w:tc>
          <w:tcPr>
            <w:tcW w:w="758" w:type="dxa"/>
          </w:tcPr>
          <w:p w14:paraId="77534AC5" w14:textId="56017E6C" w:rsidR="003A088E" w:rsidRPr="00C308FF" w:rsidRDefault="00C308FF" w:rsidP="00A556D7">
            <w:pPr>
              <w:jc w:val="center"/>
              <w:rPr>
                <w:rFonts w:ascii="Times New Roman" w:hAnsi="Times New Roman"/>
                <w:sz w:val="24"/>
                <w:szCs w:val="24"/>
              </w:rPr>
            </w:pPr>
            <w:r>
              <w:rPr>
                <w:rFonts w:ascii="Times New Roman" w:hAnsi="Times New Roman"/>
                <w:sz w:val="24"/>
                <w:szCs w:val="24"/>
              </w:rPr>
              <w:t>4</w:t>
            </w:r>
          </w:p>
        </w:tc>
        <w:tc>
          <w:tcPr>
            <w:tcW w:w="758" w:type="dxa"/>
          </w:tcPr>
          <w:p w14:paraId="51684E4B" w14:textId="125BCC9B" w:rsidR="003A088E" w:rsidRPr="00C308FF" w:rsidRDefault="00C308FF" w:rsidP="00A556D7">
            <w:pPr>
              <w:jc w:val="center"/>
              <w:rPr>
                <w:rFonts w:ascii="Times New Roman" w:hAnsi="Times New Roman"/>
                <w:sz w:val="24"/>
                <w:szCs w:val="24"/>
              </w:rPr>
            </w:pPr>
            <w:r>
              <w:rPr>
                <w:rFonts w:ascii="Times New Roman" w:hAnsi="Times New Roman"/>
                <w:sz w:val="24"/>
                <w:szCs w:val="24"/>
              </w:rPr>
              <w:t>2</w:t>
            </w:r>
          </w:p>
        </w:tc>
        <w:tc>
          <w:tcPr>
            <w:tcW w:w="758" w:type="dxa"/>
          </w:tcPr>
          <w:p w14:paraId="29906E49" w14:textId="66C501D7" w:rsidR="003A088E" w:rsidRPr="00C308FF" w:rsidRDefault="00C308FF" w:rsidP="00A556D7">
            <w:pPr>
              <w:jc w:val="center"/>
              <w:rPr>
                <w:rFonts w:ascii="Times New Roman" w:hAnsi="Times New Roman"/>
                <w:sz w:val="24"/>
                <w:szCs w:val="24"/>
              </w:rPr>
            </w:pPr>
            <w:r>
              <w:rPr>
                <w:rFonts w:ascii="Times New Roman" w:hAnsi="Times New Roman"/>
                <w:sz w:val="24"/>
                <w:szCs w:val="24"/>
              </w:rPr>
              <w:t>9</w:t>
            </w:r>
          </w:p>
        </w:tc>
        <w:tc>
          <w:tcPr>
            <w:tcW w:w="758" w:type="dxa"/>
          </w:tcPr>
          <w:p w14:paraId="24E3B499" w14:textId="2EE48367" w:rsidR="003A088E" w:rsidRPr="00C308FF" w:rsidRDefault="00C308FF" w:rsidP="00A556D7">
            <w:pPr>
              <w:jc w:val="center"/>
              <w:rPr>
                <w:rFonts w:ascii="Times New Roman" w:hAnsi="Times New Roman"/>
                <w:sz w:val="24"/>
                <w:szCs w:val="24"/>
              </w:rPr>
            </w:pPr>
            <w:r>
              <w:rPr>
                <w:rFonts w:ascii="Times New Roman" w:hAnsi="Times New Roman"/>
                <w:sz w:val="24"/>
                <w:szCs w:val="24"/>
              </w:rPr>
              <w:t>4</w:t>
            </w:r>
          </w:p>
        </w:tc>
        <w:tc>
          <w:tcPr>
            <w:tcW w:w="758" w:type="dxa"/>
          </w:tcPr>
          <w:p w14:paraId="4E940F66" w14:textId="0F91C849" w:rsidR="003A088E" w:rsidRPr="00C308FF" w:rsidRDefault="00C308FF" w:rsidP="00A556D7">
            <w:pPr>
              <w:jc w:val="center"/>
              <w:rPr>
                <w:rFonts w:ascii="Times New Roman" w:hAnsi="Times New Roman"/>
                <w:sz w:val="24"/>
                <w:szCs w:val="24"/>
              </w:rPr>
            </w:pPr>
            <w:r>
              <w:rPr>
                <w:rFonts w:ascii="Times New Roman" w:hAnsi="Times New Roman"/>
                <w:sz w:val="24"/>
                <w:szCs w:val="24"/>
              </w:rPr>
              <w:t>4</w:t>
            </w:r>
          </w:p>
        </w:tc>
        <w:tc>
          <w:tcPr>
            <w:tcW w:w="758" w:type="dxa"/>
          </w:tcPr>
          <w:p w14:paraId="211F9047" w14:textId="66BD3F08" w:rsidR="003A088E" w:rsidRPr="00C308FF" w:rsidRDefault="00C308FF" w:rsidP="00A556D7">
            <w:pPr>
              <w:jc w:val="center"/>
              <w:rPr>
                <w:rFonts w:ascii="Times New Roman" w:hAnsi="Times New Roman"/>
                <w:sz w:val="24"/>
                <w:szCs w:val="24"/>
              </w:rPr>
            </w:pPr>
            <w:r>
              <w:rPr>
                <w:rFonts w:ascii="Times New Roman" w:hAnsi="Times New Roman"/>
                <w:sz w:val="24"/>
                <w:szCs w:val="24"/>
              </w:rPr>
              <w:t>8</w:t>
            </w:r>
          </w:p>
        </w:tc>
        <w:tc>
          <w:tcPr>
            <w:tcW w:w="758" w:type="dxa"/>
          </w:tcPr>
          <w:p w14:paraId="52EEAD90" w14:textId="0527FDB0" w:rsidR="003A088E" w:rsidRPr="00C308FF" w:rsidRDefault="00C308FF" w:rsidP="00A556D7">
            <w:pPr>
              <w:jc w:val="center"/>
              <w:rPr>
                <w:rFonts w:ascii="Times New Roman" w:hAnsi="Times New Roman"/>
                <w:sz w:val="24"/>
                <w:szCs w:val="24"/>
              </w:rPr>
            </w:pPr>
            <w:r>
              <w:rPr>
                <w:rFonts w:ascii="Times New Roman" w:hAnsi="Times New Roman"/>
                <w:sz w:val="24"/>
                <w:szCs w:val="24"/>
              </w:rPr>
              <w:t>9</w:t>
            </w:r>
          </w:p>
        </w:tc>
      </w:tr>
      <w:tr w:rsidR="003A088E" w:rsidRPr="00D869B3" w14:paraId="7E632256" w14:textId="77777777" w:rsidTr="003A088E">
        <w:tc>
          <w:tcPr>
            <w:tcW w:w="758" w:type="dxa"/>
          </w:tcPr>
          <w:p w14:paraId="794991DD" w14:textId="7C6F4785" w:rsidR="003A088E" w:rsidRPr="00D869B3" w:rsidRDefault="00A556D7" w:rsidP="00E8560B">
            <w:pPr>
              <w:rPr>
                <w:rFonts w:ascii="Times New Roman" w:hAnsi="Times New Roman"/>
                <w:sz w:val="24"/>
                <w:szCs w:val="24"/>
              </w:rPr>
            </w:pPr>
            <w:r w:rsidRPr="00D869B3">
              <w:rPr>
                <w:rFonts w:ascii="Times New Roman" w:hAnsi="Times New Roman"/>
                <w:sz w:val="24"/>
                <w:szCs w:val="24"/>
              </w:rPr>
              <w:t>202</w:t>
            </w:r>
            <w:r w:rsidR="00CE40DF">
              <w:rPr>
                <w:rFonts w:ascii="Times New Roman" w:hAnsi="Times New Roman"/>
                <w:sz w:val="24"/>
                <w:szCs w:val="24"/>
              </w:rPr>
              <w:t>3</w:t>
            </w:r>
          </w:p>
        </w:tc>
        <w:tc>
          <w:tcPr>
            <w:tcW w:w="758" w:type="dxa"/>
          </w:tcPr>
          <w:p w14:paraId="166DB8FC" w14:textId="482737AE" w:rsidR="003A088E" w:rsidRPr="00553296" w:rsidRDefault="00553296" w:rsidP="00A556D7">
            <w:pPr>
              <w:jc w:val="center"/>
              <w:rPr>
                <w:rFonts w:ascii="Times New Roman" w:hAnsi="Times New Roman"/>
                <w:sz w:val="24"/>
                <w:szCs w:val="24"/>
              </w:rPr>
            </w:pPr>
            <w:r>
              <w:rPr>
                <w:rFonts w:ascii="Times New Roman" w:hAnsi="Times New Roman"/>
                <w:sz w:val="24"/>
                <w:szCs w:val="24"/>
              </w:rPr>
              <w:t>10</w:t>
            </w:r>
          </w:p>
        </w:tc>
        <w:tc>
          <w:tcPr>
            <w:tcW w:w="758" w:type="dxa"/>
          </w:tcPr>
          <w:p w14:paraId="0A5E4C07" w14:textId="238FED39" w:rsidR="003A088E" w:rsidRPr="00553296" w:rsidRDefault="00553296" w:rsidP="00A556D7">
            <w:pPr>
              <w:jc w:val="center"/>
              <w:rPr>
                <w:rFonts w:ascii="Times New Roman" w:hAnsi="Times New Roman"/>
                <w:sz w:val="24"/>
                <w:szCs w:val="24"/>
              </w:rPr>
            </w:pPr>
            <w:r>
              <w:rPr>
                <w:rFonts w:ascii="Times New Roman" w:hAnsi="Times New Roman"/>
                <w:sz w:val="24"/>
                <w:szCs w:val="24"/>
              </w:rPr>
              <w:t>6</w:t>
            </w:r>
          </w:p>
        </w:tc>
        <w:tc>
          <w:tcPr>
            <w:tcW w:w="758" w:type="dxa"/>
          </w:tcPr>
          <w:p w14:paraId="5E977006" w14:textId="638C6378" w:rsidR="003A088E" w:rsidRPr="00553296" w:rsidRDefault="00553296" w:rsidP="00A556D7">
            <w:pPr>
              <w:jc w:val="center"/>
              <w:rPr>
                <w:rFonts w:ascii="Times New Roman" w:hAnsi="Times New Roman"/>
                <w:sz w:val="24"/>
                <w:szCs w:val="24"/>
              </w:rPr>
            </w:pPr>
            <w:r>
              <w:rPr>
                <w:rFonts w:ascii="Times New Roman" w:hAnsi="Times New Roman"/>
                <w:sz w:val="24"/>
                <w:szCs w:val="24"/>
              </w:rPr>
              <w:t>1</w:t>
            </w:r>
          </w:p>
        </w:tc>
        <w:tc>
          <w:tcPr>
            <w:tcW w:w="758" w:type="dxa"/>
          </w:tcPr>
          <w:p w14:paraId="72B17AF5" w14:textId="1BD0E28A" w:rsidR="003A088E" w:rsidRPr="00553296" w:rsidRDefault="00553296" w:rsidP="00A556D7">
            <w:pPr>
              <w:jc w:val="center"/>
              <w:rPr>
                <w:rFonts w:ascii="Times New Roman" w:hAnsi="Times New Roman"/>
                <w:sz w:val="24"/>
                <w:szCs w:val="24"/>
              </w:rPr>
            </w:pPr>
            <w:r>
              <w:rPr>
                <w:rFonts w:ascii="Times New Roman" w:hAnsi="Times New Roman"/>
                <w:sz w:val="24"/>
                <w:szCs w:val="24"/>
              </w:rPr>
              <w:t>8</w:t>
            </w:r>
          </w:p>
        </w:tc>
        <w:tc>
          <w:tcPr>
            <w:tcW w:w="758" w:type="dxa"/>
          </w:tcPr>
          <w:p w14:paraId="1DC6EE9C" w14:textId="378F89D9" w:rsidR="003A088E" w:rsidRPr="00553296" w:rsidRDefault="00553296" w:rsidP="00A556D7">
            <w:pPr>
              <w:jc w:val="center"/>
              <w:rPr>
                <w:rFonts w:ascii="Times New Roman" w:hAnsi="Times New Roman"/>
                <w:sz w:val="24"/>
                <w:szCs w:val="24"/>
              </w:rPr>
            </w:pPr>
            <w:r>
              <w:rPr>
                <w:rFonts w:ascii="Times New Roman" w:hAnsi="Times New Roman"/>
                <w:sz w:val="24"/>
                <w:szCs w:val="24"/>
              </w:rPr>
              <w:t>7</w:t>
            </w:r>
          </w:p>
        </w:tc>
        <w:tc>
          <w:tcPr>
            <w:tcW w:w="758" w:type="dxa"/>
          </w:tcPr>
          <w:p w14:paraId="73BC95D5" w14:textId="18A808C6" w:rsidR="003A088E" w:rsidRPr="00553296" w:rsidRDefault="00553296" w:rsidP="00A556D7">
            <w:pPr>
              <w:jc w:val="center"/>
              <w:rPr>
                <w:rFonts w:ascii="Times New Roman" w:hAnsi="Times New Roman"/>
                <w:sz w:val="24"/>
                <w:szCs w:val="24"/>
              </w:rPr>
            </w:pPr>
            <w:r>
              <w:rPr>
                <w:rFonts w:ascii="Times New Roman" w:hAnsi="Times New Roman"/>
                <w:sz w:val="24"/>
                <w:szCs w:val="24"/>
              </w:rPr>
              <w:t>7</w:t>
            </w:r>
          </w:p>
        </w:tc>
        <w:tc>
          <w:tcPr>
            <w:tcW w:w="758" w:type="dxa"/>
          </w:tcPr>
          <w:p w14:paraId="24CD114E" w14:textId="01655D97" w:rsidR="003A088E" w:rsidRPr="00553296" w:rsidRDefault="00553296" w:rsidP="00A556D7">
            <w:pPr>
              <w:jc w:val="center"/>
              <w:rPr>
                <w:rFonts w:ascii="Times New Roman" w:hAnsi="Times New Roman"/>
                <w:sz w:val="24"/>
                <w:szCs w:val="24"/>
              </w:rPr>
            </w:pPr>
            <w:r>
              <w:rPr>
                <w:rFonts w:ascii="Times New Roman" w:hAnsi="Times New Roman"/>
                <w:sz w:val="24"/>
                <w:szCs w:val="24"/>
              </w:rPr>
              <w:t>3</w:t>
            </w:r>
          </w:p>
        </w:tc>
        <w:tc>
          <w:tcPr>
            <w:tcW w:w="758" w:type="dxa"/>
          </w:tcPr>
          <w:p w14:paraId="6A1D99CD" w14:textId="28C40C2D" w:rsidR="003A088E" w:rsidRPr="00553296" w:rsidRDefault="00553296" w:rsidP="00A556D7">
            <w:pPr>
              <w:jc w:val="center"/>
              <w:rPr>
                <w:rFonts w:ascii="Times New Roman" w:hAnsi="Times New Roman"/>
                <w:sz w:val="24"/>
                <w:szCs w:val="24"/>
              </w:rPr>
            </w:pPr>
            <w:r>
              <w:rPr>
                <w:rFonts w:ascii="Times New Roman" w:hAnsi="Times New Roman"/>
                <w:sz w:val="24"/>
                <w:szCs w:val="24"/>
              </w:rPr>
              <w:t>4</w:t>
            </w:r>
          </w:p>
        </w:tc>
        <w:tc>
          <w:tcPr>
            <w:tcW w:w="758" w:type="dxa"/>
          </w:tcPr>
          <w:p w14:paraId="0CA23DB8" w14:textId="0413D52C" w:rsidR="003A088E" w:rsidRPr="00553296" w:rsidRDefault="00553296" w:rsidP="00A556D7">
            <w:pPr>
              <w:jc w:val="center"/>
              <w:rPr>
                <w:rFonts w:ascii="Times New Roman" w:hAnsi="Times New Roman"/>
                <w:sz w:val="24"/>
                <w:szCs w:val="24"/>
              </w:rPr>
            </w:pPr>
            <w:r>
              <w:rPr>
                <w:rFonts w:ascii="Times New Roman" w:hAnsi="Times New Roman"/>
                <w:sz w:val="24"/>
                <w:szCs w:val="24"/>
              </w:rPr>
              <w:t>1</w:t>
            </w:r>
          </w:p>
        </w:tc>
        <w:tc>
          <w:tcPr>
            <w:tcW w:w="758" w:type="dxa"/>
          </w:tcPr>
          <w:p w14:paraId="47267311" w14:textId="07E5A828" w:rsidR="003A088E" w:rsidRPr="00553296" w:rsidRDefault="00553296" w:rsidP="00A556D7">
            <w:pPr>
              <w:jc w:val="center"/>
              <w:rPr>
                <w:rFonts w:ascii="Times New Roman" w:hAnsi="Times New Roman"/>
                <w:sz w:val="24"/>
                <w:szCs w:val="24"/>
              </w:rPr>
            </w:pPr>
            <w:r>
              <w:rPr>
                <w:rFonts w:ascii="Times New Roman" w:hAnsi="Times New Roman"/>
                <w:sz w:val="24"/>
                <w:szCs w:val="24"/>
              </w:rPr>
              <w:t>5</w:t>
            </w:r>
          </w:p>
        </w:tc>
        <w:tc>
          <w:tcPr>
            <w:tcW w:w="758" w:type="dxa"/>
          </w:tcPr>
          <w:p w14:paraId="291927FF" w14:textId="1070B3FA" w:rsidR="003A088E" w:rsidRPr="00553296" w:rsidRDefault="00553296" w:rsidP="00A556D7">
            <w:pPr>
              <w:jc w:val="center"/>
              <w:rPr>
                <w:rFonts w:ascii="Times New Roman" w:hAnsi="Times New Roman"/>
                <w:sz w:val="24"/>
                <w:szCs w:val="24"/>
              </w:rPr>
            </w:pPr>
            <w:r>
              <w:rPr>
                <w:rFonts w:ascii="Times New Roman" w:hAnsi="Times New Roman"/>
                <w:sz w:val="24"/>
                <w:szCs w:val="24"/>
              </w:rPr>
              <w:t>3</w:t>
            </w:r>
          </w:p>
        </w:tc>
        <w:tc>
          <w:tcPr>
            <w:tcW w:w="758" w:type="dxa"/>
          </w:tcPr>
          <w:p w14:paraId="45202CCA" w14:textId="4EB54ACF" w:rsidR="003A088E" w:rsidRPr="00553296" w:rsidRDefault="00553296" w:rsidP="00A556D7">
            <w:pPr>
              <w:jc w:val="center"/>
              <w:rPr>
                <w:rFonts w:ascii="Times New Roman" w:hAnsi="Times New Roman"/>
                <w:sz w:val="24"/>
                <w:szCs w:val="24"/>
              </w:rPr>
            </w:pPr>
            <w:r>
              <w:rPr>
                <w:rFonts w:ascii="Times New Roman" w:hAnsi="Times New Roman"/>
                <w:sz w:val="24"/>
                <w:szCs w:val="24"/>
              </w:rPr>
              <w:t>6</w:t>
            </w:r>
          </w:p>
        </w:tc>
      </w:tr>
      <w:tr w:rsidR="003A088E" w:rsidRPr="00D869B3" w14:paraId="30263FC9" w14:textId="77777777" w:rsidTr="003A088E">
        <w:tc>
          <w:tcPr>
            <w:tcW w:w="758" w:type="dxa"/>
          </w:tcPr>
          <w:p w14:paraId="3C293F18" w14:textId="2C0CE24F" w:rsidR="003A088E" w:rsidRPr="00D869B3" w:rsidRDefault="00A556D7" w:rsidP="00E8560B">
            <w:pPr>
              <w:rPr>
                <w:rFonts w:ascii="Times New Roman" w:hAnsi="Times New Roman"/>
                <w:sz w:val="24"/>
                <w:szCs w:val="24"/>
              </w:rPr>
            </w:pPr>
            <w:bookmarkStart w:id="0" w:name="_Hlk116543430"/>
            <w:r w:rsidRPr="00D869B3">
              <w:rPr>
                <w:rFonts w:ascii="Times New Roman" w:hAnsi="Times New Roman"/>
                <w:sz w:val="24"/>
                <w:szCs w:val="24"/>
              </w:rPr>
              <w:t>202</w:t>
            </w:r>
            <w:r w:rsidR="00CE40DF">
              <w:rPr>
                <w:rFonts w:ascii="Times New Roman" w:hAnsi="Times New Roman"/>
                <w:sz w:val="24"/>
                <w:szCs w:val="24"/>
              </w:rPr>
              <w:t>4</w:t>
            </w:r>
          </w:p>
        </w:tc>
        <w:tc>
          <w:tcPr>
            <w:tcW w:w="758" w:type="dxa"/>
          </w:tcPr>
          <w:p w14:paraId="15664D52" w14:textId="670A44FC" w:rsidR="003A088E" w:rsidRPr="002107FB" w:rsidRDefault="002107FB" w:rsidP="00A556D7">
            <w:pPr>
              <w:jc w:val="center"/>
              <w:rPr>
                <w:rFonts w:ascii="Times New Roman" w:hAnsi="Times New Roman"/>
                <w:sz w:val="24"/>
                <w:szCs w:val="24"/>
              </w:rPr>
            </w:pPr>
            <w:r w:rsidRPr="002107FB">
              <w:rPr>
                <w:rFonts w:ascii="Times New Roman" w:hAnsi="Times New Roman"/>
                <w:sz w:val="24"/>
                <w:szCs w:val="24"/>
              </w:rPr>
              <w:t>11</w:t>
            </w:r>
          </w:p>
        </w:tc>
        <w:tc>
          <w:tcPr>
            <w:tcW w:w="758" w:type="dxa"/>
          </w:tcPr>
          <w:p w14:paraId="10B0EEDA" w14:textId="1005725C" w:rsidR="003A088E" w:rsidRPr="002107FB" w:rsidRDefault="002107FB" w:rsidP="00A556D7">
            <w:pPr>
              <w:jc w:val="center"/>
              <w:rPr>
                <w:rFonts w:ascii="Times New Roman" w:hAnsi="Times New Roman"/>
                <w:sz w:val="24"/>
                <w:szCs w:val="24"/>
              </w:rPr>
            </w:pPr>
            <w:r>
              <w:rPr>
                <w:rFonts w:ascii="Times New Roman" w:hAnsi="Times New Roman"/>
                <w:sz w:val="24"/>
                <w:szCs w:val="24"/>
              </w:rPr>
              <w:t>5</w:t>
            </w:r>
          </w:p>
        </w:tc>
        <w:tc>
          <w:tcPr>
            <w:tcW w:w="758" w:type="dxa"/>
          </w:tcPr>
          <w:p w14:paraId="6EC7CD2D" w14:textId="07FA8A80" w:rsidR="003A088E" w:rsidRPr="002107FB" w:rsidRDefault="002107FB" w:rsidP="00A556D7">
            <w:pPr>
              <w:jc w:val="center"/>
              <w:rPr>
                <w:rFonts w:ascii="Times New Roman" w:hAnsi="Times New Roman"/>
                <w:sz w:val="24"/>
                <w:szCs w:val="24"/>
              </w:rPr>
            </w:pPr>
            <w:r>
              <w:rPr>
                <w:rFonts w:ascii="Times New Roman" w:hAnsi="Times New Roman"/>
                <w:sz w:val="24"/>
                <w:szCs w:val="24"/>
              </w:rPr>
              <w:t>11</w:t>
            </w:r>
          </w:p>
        </w:tc>
        <w:tc>
          <w:tcPr>
            <w:tcW w:w="758" w:type="dxa"/>
          </w:tcPr>
          <w:p w14:paraId="02172918" w14:textId="31A003C1" w:rsidR="003A088E" w:rsidRPr="002107FB" w:rsidRDefault="002107FB" w:rsidP="00A556D7">
            <w:pPr>
              <w:jc w:val="center"/>
              <w:rPr>
                <w:rFonts w:ascii="Times New Roman" w:hAnsi="Times New Roman"/>
                <w:sz w:val="24"/>
                <w:szCs w:val="24"/>
              </w:rPr>
            </w:pPr>
            <w:r>
              <w:rPr>
                <w:rFonts w:ascii="Times New Roman" w:hAnsi="Times New Roman"/>
                <w:sz w:val="24"/>
                <w:szCs w:val="24"/>
              </w:rPr>
              <w:t>7</w:t>
            </w:r>
          </w:p>
        </w:tc>
        <w:tc>
          <w:tcPr>
            <w:tcW w:w="758" w:type="dxa"/>
          </w:tcPr>
          <w:p w14:paraId="4D902701" w14:textId="62BCBFE1" w:rsidR="003A088E" w:rsidRPr="002107FB" w:rsidRDefault="002107FB" w:rsidP="00A556D7">
            <w:pPr>
              <w:jc w:val="center"/>
              <w:rPr>
                <w:rFonts w:ascii="Times New Roman" w:hAnsi="Times New Roman"/>
                <w:sz w:val="24"/>
                <w:szCs w:val="24"/>
              </w:rPr>
            </w:pPr>
            <w:r>
              <w:rPr>
                <w:rFonts w:ascii="Times New Roman" w:hAnsi="Times New Roman"/>
                <w:sz w:val="24"/>
                <w:szCs w:val="24"/>
              </w:rPr>
              <w:t>7</w:t>
            </w:r>
          </w:p>
        </w:tc>
        <w:tc>
          <w:tcPr>
            <w:tcW w:w="758" w:type="dxa"/>
          </w:tcPr>
          <w:p w14:paraId="2E352E6E" w14:textId="7E1A007D" w:rsidR="003A088E" w:rsidRPr="002107FB" w:rsidRDefault="002107FB" w:rsidP="00A556D7">
            <w:pPr>
              <w:jc w:val="center"/>
              <w:rPr>
                <w:rFonts w:ascii="Times New Roman" w:hAnsi="Times New Roman"/>
                <w:sz w:val="24"/>
                <w:szCs w:val="24"/>
              </w:rPr>
            </w:pPr>
            <w:r>
              <w:rPr>
                <w:rFonts w:ascii="Times New Roman" w:hAnsi="Times New Roman"/>
                <w:sz w:val="24"/>
                <w:szCs w:val="24"/>
              </w:rPr>
              <w:t>6</w:t>
            </w:r>
          </w:p>
        </w:tc>
        <w:tc>
          <w:tcPr>
            <w:tcW w:w="758" w:type="dxa"/>
          </w:tcPr>
          <w:p w14:paraId="4942ED01" w14:textId="4691AEE0" w:rsidR="003A088E" w:rsidRPr="002107FB" w:rsidRDefault="002107FB" w:rsidP="00A556D7">
            <w:pPr>
              <w:jc w:val="center"/>
              <w:rPr>
                <w:rFonts w:ascii="Times New Roman" w:hAnsi="Times New Roman"/>
                <w:sz w:val="24"/>
                <w:szCs w:val="24"/>
              </w:rPr>
            </w:pPr>
            <w:r>
              <w:rPr>
                <w:rFonts w:ascii="Times New Roman" w:hAnsi="Times New Roman"/>
                <w:sz w:val="24"/>
                <w:szCs w:val="24"/>
              </w:rPr>
              <w:t>9</w:t>
            </w:r>
          </w:p>
        </w:tc>
        <w:tc>
          <w:tcPr>
            <w:tcW w:w="758" w:type="dxa"/>
          </w:tcPr>
          <w:p w14:paraId="278B1E4D" w14:textId="2627529A" w:rsidR="003A088E" w:rsidRPr="002107FB" w:rsidRDefault="002107FB" w:rsidP="00A556D7">
            <w:pPr>
              <w:jc w:val="center"/>
              <w:rPr>
                <w:rFonts w:ascii="Times New Roman" w:hAnsi="Times New Roman"/>
                <w:sz w:val="24"/>
                <w:szCs w:val="24"/>
              </w:rPr>
            </w:pPr>
            <w:r>
              <w:rPr>
                <w:rFonts w:ascii="Times New Roman" w:hAnsi="Times New Roman"/>
                <w:sz w:val="24"/>
                <w:szCs w:val="24"/>
              </w:rPr>
              <w:t>10</w:t>
            </w:r>
          </w:p>
        </w:tc>
        <w:tc>
          <w:tcPr>
            <w:tcW w:w="758" w:type="dxa"/>
          </w:tcPr>
          <w:p w14:paraId="1F1628C5" w14:textId="4D98B516" w:rsidR="003A088E" w:rsidRPr="002107FB" w:rsidRDefault="002107FB" w:rsidP="00A556D7">
            <w:pPr>
              <w:jc w:val="center"/>
              <w:rPr>
                <w:rFonts w:ascii="Times New Roman" w:hAnsi="Times New Roman"/>
                <w:sz w:val="24"/>
                <w:szCs w:val="24"/>
              </w:rPr>
            </w:pPr>
            <w:r>
              <w:rPr>
                <w:rFonts w:ascii="Times New Roman" w:hAnsi="Times New Roman"/>
                <w:sz w:val="24"/>
                <w:szCs w:val="24"/>
              </w:rPr>
              <w:t>8</w:t>
            </w:r>
          </w:p>
        </w:tc>
        <w:tc>
          <w:tcPr>
            <w:tcW w:w="758" w:type="dxa"/>
          </w:tcPr>
          <w:p w14:paraId="3026DB45" w14:textId="0C7C5AA1" w:rsidR="003A088E" w:rsidRPr="002107FB" w:rsidRDefault="002107FB" w:rsidP="00A556D7">
            <w:pPr>
              <w:jc w:val="center"/>
              <w:rPr>
                <w:rFonts w:ascii="Times New Roman" w:hAnsi="Times New Roman"/>
                <w:sz w:val="24"/>
                <w:szCs w:val="24"/>
              </w:rPr>
            </w:pPr>
            <w:r>
              <w:rPr>
                <w:rFonts w:ascii="Times New Roman" w:hAnsi="Times New Roman"/>
                <w:sz w:val="24"/>
                <w:szCs w:val="24"/>
              </w:rPr>
              <w:t>10</w:t>
            </w:r>
          </w:p>
        </w:tc>
        <w:tc>
          <w:tcPr>
            <w:tcW w:w="758" w:type="dxa"/>
          </w:tcPr>
          <w:p w14:paraId="5DB6A767" w14:textId="19AD934E" w:rsidR="003A088E" w:rsidRPr="002107FB" w:rsidRDefault="002107FB" w:rsidP="00A556D7">
            <w:pPr>
              <w:jc w:val="center"/>
              <w:rPr>
                <w:rFonts w:ascii="Times New Roman" w:hAnsi="Times New Roman"/>
                <w:sz w:val="24"/>
                <w:szCs w:val="24"/>
              </w:rPr>
            </w:pPr>
            <w:r>
              <w:rPr>
                <w:rFonts w:ascii="Times New Roman" w:hAnsi="Times New Roman"/>
                <w:sz w:val="24"/>
                <w:szCs w:val="24"/>
              </w:rPr>
              <w:t>4</w:t>
            </w:r>
          </w:p>
        </w:tc>
        <w:tc>
          <w:tcPr>
            <w:tcW w:w="758" w:type="dxa"/>
          </w:tcPr>
          <w:p w14:paraId="4341033E" w14:textId="32F8CF62" w:rsidR="003A088E" w:rsidRPr="002107FB" w:rsidRDefault="002107FB" w:rsidP="00A556D7">
            <w:pPr>
              <w:jc w:val="center"/>
              <w:rPr>
                <w:rFonts w:ascii="Times New Roman" w:hAnsi="Times New Roman"/>
                <w:sz w:val="24"/>
                <w:szCs w:val="24"/>
              </w:rPr>
            </w:pPr>
            <w:r>
              <w:rPr>
                <w:rFonts w:ascii="Times New Roman" w:hAnsi="Times New Roman"/>
                <w:sz w:val="24"/>
                <w:szCs w:val="24"/>
              </w:rPr>
              <w:t>7</w:t>
            </w:r>
          </w:p>
        </w:tc>
      </w:tr>
      <w:bookmarkEnd w:id="0"/>
      <w:tr w:rsidR="00A556D7" w:rsidRPr="00D869B3" w14:paraId="52AB0B13" w14:textId="77777777" w:rsidTr="00C16DCC">
        <w:tc>
          <w:tcPr>
            <w:tcW w:w="758" w:type="dxa"/>
          </w:tcPr>
          <w:p w14:paraId="4DB6FACB" w14:textId="667EFA23" w:rsidR="00A556D7" w:rsidRPr="00D869B3" w:rsidRDefault="002B1E33" w:rsidP="00C16DCC">
            <w:pPr>
              <w:rPr>
                <w:rFonts w:ascii="Times New Roman" w:hAnsi="Times New Roman"/>
                <w:sz w:val="24"/>
                <w:szCs w:val="24"/>
              </w:rPr>
            </w:pPr>
            <w:r w:rsidRPr="00D869B3">
              <w:rPr>
                <w:rFonts w:ascii="Times New Roman" w:hAnsi="Times New Roman"/>
                <w:sz w:val="24"/>
                <w:szCs w:val="24"/>
              </w:rPr>
              <w:t>Viso:</w:t>
            </w:r>
          </w:p>
        </w:tc>
        <w:tc>
          <w:tcPr>
            <w:tcW w:w="758" w:type="dxa"/>
          </w:tcPr>
          <w:p w14:paraId="7FC01915" w14:textId="716A333C"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30</w:t>
            </w:r>
          </w:p>
        </w:tc>
        <w:tc>
          <w:tcPr>
            <w:tcW w:w="758" w:type="dxa"/>
          </w:tcPr>
          <w:p w14:paraId="078F2495" w14:textId="351DB5E3"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21</w:t>
            </w:r>
          </w:p>
        </w:tc>
        <w:tc>
          <w:tcPr>
            <w:tcW w:w="758" w:type="dxa"/>
          </w:tcPr>
          <w:p w14:paraId="197B159D" w14:textId="1E6BE07C"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31</w:t>
            </w:r>
          </w:p>
        </w:tc>
        <w:tc>
          <w:tcPr>
            <w:tcW w:w="758" w:type="dxa"/>
          </w:tcPr>
          <w:p w14:paraId="21F8E554" w14:textId="42913F38"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28</w:t>
            </w:r>
          </w:p>
        </w:tc>
        <w:tc>
          <w:tcPr>
            <w:tcW w:w="758" w:type="dxa"/>
          </w:tcPr>
          <w:p w14:paraId="64829151" w14:textId="1BF6DDF2"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20</w:t>
            </w:r>
          </w:p>
        </w:tc>
        <w:tc>
          <w:tcPr>
            <w:tcW w:w="758" w:type="dxa"/>
          </w:tcPr>
          <w:p w14:paraId="000DCD69" w14:textId="58EDF51D"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17</w:t>
            </w:r>
          </w:p>
        </w:tc>
        <w:tc>
          <w:tcPr>
            <w:tcW w:w="758" w:type="dxa"/>
          </w:tcPr>
          <w:p w14:paraId="2C8DE7B9" w14:textId="48E46267"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14</w:t>
            </w:r>
          </w:p>
        </w:tc>
        <w:tc>
          <w:tcPr>
            <w:tcW w:w="758" w:type="dxa"/>
          </w:tcPr>
          <w:p w14:paraId="5AFF6EFC" w14:textId="1B09A1BB"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23</w:t>
            </w:r>
          </w:p>
        </w:tc>
        <w:tc>
          <w:tcPr>
            <w:tcW w:w="758" w:type="dxa"/>
          </w:tcPr>
          <w:p w14:paraId="1451ABAA" w14:textId="7CAA0AB5"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13</w:t>
            </w:r>
          </w:p>
        </w:tc>
        <w:tc>
          <w:tcPr>
            <w:tcW w:w="758" w:type="dxa"/>
          </w:tcPr>
          <w:p w14:paraId="1C3364BD" w14:textId="4B5187A2"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19</w:t>
            </w:r>
          </w:p>
        </w:tc>
        <w:tc>
          <w:tcPr>
            <w:tcW w:w="758" w:type="dxa"/>
          </w:tcPr>
          <w:p w14:paraId="7AAC612D" w14:textId="08E0C228"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15</w:t>
            </w:r>
          </w:p>
        </w:tc>
        <w:tc>
          <w:tcPr>
            <w:tcW w:w="758" w:type="dxa"/>
          </w:tcPr>
          <w:p w14:paraId="4218F63B" w14:textId="5B32CEB4" w:rsidR="00A556D7" w:rsidRPr="00C308FF" w:rsidRDefault="00C308FF" w:rsidP="00C16DCC">
            <w:pPr>
              <w:jc w:val="center"/>
              <w:rPr>
                <w:rFonts w:ascii="Times New Roman" w:hAnsi="Times New Roman"/>
                <w:b/>
                <w:bCs/>
                <w:sz w:val="24"/>
                <w:szCs w:val="24"/>
              </w:rPr>
            </w:pPr>
            <w:r>
              <w:rPr>
                <w:rFonts w:ascii="Times New Roman" w:hAnsi="Times New Roman"/>
                <w:b/>
                <w:bCs/>
                <w:sz w:val="24"/>
                <w:szCs w:val="24"/>
              </w:rPr>
              <w:t>22</w:t>
            </w:r>
          </w:p>
        </w:tc>
      </w:tr>
    </w:tbl>
    <w:p w14:paraId="5B25FC3E" w14:textId="35003DCD" w:rsidR="005965CA" w:rsidRPr="00E8560B" w:rsidRDefault="004F5F98" w:rsidP="00CE40DF">
      <w:pPr>
        <w:spacing w:after="120"/>
        <w:ind w:firstLine="709"/>
        <w:jc w:val="both"/>
      </w:pPr>
      <w:r>
        <w:lastRenderedPageBreak/>
        <w:t>9</w:t>
      </w:r>
      <w:r w:rsidR="00E87B52">
        <w:t xml:space="preserve">. </w:t>
      </w:r>
      <w:r w:rsidR="00932E5E">
        <w:t xml:space="preserve">Gaisrų, susijusių su gyvenamosiomis patalpomis, aišku daugiau kylą žiemos metu, kada pastoviai kūrenamos krosnys, naudojami kiti šildymo įrengimai. Gaisrų skaičius pakyla ir stipriai  krentant temperatūrai, nes krosnys yra perkaitinamos, užsidega neišvalyti kaminų suodžiai. Balandžio mėnesio gaisrų pakilimas, tai žolės deginimo pasekmės, neatsakingas žmonių </w:t>
      </w:r>
      <w:r w:rsidR="00ED34AF">
        <w:t>elgesys su ugnimi.</w:t>
      </w:r>
    </w:p>
    <w:p w14:paraId="5DE9220E" w14:textId="5C99684D" w:rsidR="0041528B" w:rsidRPr="0041528B" w:rsidRDefault="0041528B" w:rsidP="00EE5DCB">
      <w:pPr>
        <w:jc w:val="center"/>
        <w:rPr>
          <w:b/>
          <w:bCs/>
          <w:szCs w:val="24"/>
        </w:rPr>
      </w:pPr>
      <w:r w:rsidRPr="0041528B">
        <w:rPr>
          <w:b/>
          <w:bCs/>
          <w:szCs w:val="24"/>
        </w:rPr>
        <w:t>III SKYRIUS</w:t>
      </w:r>
    </w:p>
    <w:p w14:paraId="51B99358" w14:textId="0552CC91" w:rsidR="0041528B" w:rsidRDefault="0041528B" w:rsidP="00CE40DF">
      <w:pPr>
        <w:jc w:val="center"/>
        <w:rPr>
          <w:b/>
          <w:bCs/>
          <w:szCs w:val="24"/>
        </w:rPr>
      </w:pPr>
      <w:r w:rsidRPr="0041528B">
        <w:rPr>
          <w:b/>
          <w:bCs/>
          <w:szCs w:val="24"/>
        </w:rPr>
        <w:t>PLANO TIKSLAI IR UŽDAVINIAI</w:t>
      </w:r>
    </w:p>
    <w:p w14:paraId="6604E0A3" w14:textId="40220E9B" w:rsidR="00183A62" w:rsidRDefault="00183A62" w:rsidP="00CE40DF">
      <w:pPr>
        <w:spacing w:before="120"/>
        <w:ind w:firstLine="709"/>
        <w:jc w:val="both"/>
        <w:rPr>
          <w:szCs w:val="24"/>
        </w:rPr>
      </w:pPr>
      <w:r w:rsidRPr="00183A62">
        <w:rPr>
          <w:szCs w:val="24"/>
        </w:rPr>
        <w:t>1</w:t>
      </w:r>
      <w:r w:rsidR="004F5F98">
        <w:rPr>
          <w:szCs w:val="24"/>
        </w:rPr>
        <w:t>0</w:t>
      </w:r>
      <w:r w:rsidRPr="00183A62">
        <w:rPr>
          <w:szCs w:val="24"/>
        </w:rPr>
        <w:t>.</w:t>
      </w:r>
      <w:r>
        <w:rPr>
          <w:szCs w:val="24"/>
        </w:rPr>
        <w:t xml:space="preserve">  Plano tikslas – veiksmingai mažinti gaisrų, žuvusių ir traumuotų gaisruose asmenų skaičių savivaldybėje, numatant efektyvias prevencines priemones šiam tikslui pasiekti.</w:t>
      </w:r>
    </w:p>
    <w:p w14:paraId="2BDC2231" w14:textId="3FE30BE3" w:rsidR="0045250A" w:rsidRDefault="0045250A" w:rsidP="00DB08B1">
      <w:pPr>
        <w:ind w:firstLine="709"/>
        <w:jc w:val="both"/>
        <w:rPr>
          <w:szCs w:val="24"/>
        </w:rPr>
      </w:pPr>
      <w:r>
        <w:rPr>
          <w:szCs w:val="24"/>
        </w:rPr>
        <w:t>1</w:t>
      </w:r>
      <w:r w:rsidR="004F5F98">
        <w:rPr>
          <w:szCs w:val="24"/>
        </w:rPr>
        <w:t>1</w:t>
      </w:r>
      <w:r>
        <w:rPr>
          <w:szCs w:val="24"/>
        </w:rPr>
        <w:t>. Plano</w:t>
      </w:r>
      <w:r w:rsidR="00183A62">
        <w:rPr>
          <w:szCs w:val="24"/>
        </w:rPr>
        <w:t xml:space="preserve"> </w:t>
      </w:r>
      <w:r>
        <w:rPr>
          <w:szCs w:val="24"/>
        </w:rPr>
        <w:t>tikslui pasiekti nustatomi šie uždaviniai:</w:t>
      </w:r>
    </w:p>
    <w:p w14:paraId="3D106E41" w14:textId="6CDA91FD" w:rsidR="00852AC7" w:rsidRDefault="0045250A" w:rsidP="00085853">
      <w:pPr>
        <w:ind w:firstLine="709"/>
        <w:jc w:val="both"/>
        <w:rPr>
          <w:szCs w:val="24"/>
        </w:rPr>
      </w:pPr>
      <w:r>
        <w:rPr>
          <w:szCs w:val="24"/>
        </w:rPr>
        <w:t>1</w:t>
      </w:r>
      <w:r w:rsidR="004F5F98">
        <w:rPr>
          <w:szCs w:val="24"/>
        </w:rPr>
        <w:t>1</w:t>
      </w:r>
      <w:r>
        <w:rPr>
          <w:szCs w:val="24"/>
        </w:rPr>
        <w:t xml:space="preserve">.1. </w:t>
      </w:r>
      <w:r w:rsidR="006B73FD">
        <w:rPr>
          <w:szCs w:val="24"/>
        </w:rPr>
        <w:t>o</w:t>
      </w:r>
      <w:r>
        <w:rPr>
          <w:szCs w:val="24"/>
        </w:rPr>
        <w:t>rganizuoti gaisrų prevencijos veiklą savivaldybėje</w:t>
      </w:r>
      <w:r w:rsidR="00085853">
        <w:rPr>
          <w:szCs w:val="24"/>
        </w:rPr>
        <w:t>;</w:t>
      </w:r>
    </w:p>
    <w:p w14:paraId="12397FE8" w14:textId="0DBE9341" w:rsidR="00A728A7" w:rsidRDefault="0045250A" w:rsidP="00DB08B1">
      <w:pPr>
        <w:ind w:firstLine="709"/>
        <w:jc w:val="both"/>
        <w:rPr>
          <w:szCs w:val="24"/>
        </w:rPr>
      </w:pPr>
      <w:r>
        <w:rPr>
          <w:szCs w:val="24"/>
        </w:rPr>
        <w:t>1</w:t>
      </w:r>
      <w:r w:rsidR="004F5F98">
        <w:rPr>
          <w:szCs w:val="24"/>
        </w:rPr>
        <w:t>1</w:t>
      </w:r>
      <w:r>
        <w:rPr>
          <w:szCs w:val="24"/>
        </w:rPr>
        <w:t>.</w:t>
      </w:r>
      <w:r w:rsidR="00085853">
        <w:rPr>
          <w:szCs w:val="24"/>
        </w:rPr>
        <w:t>2</w:t>
      </w:r>
      <w:r>
        <w:rPr>
          <w:szCs w:val="24"/>
        </w:rPr>
        <w:t>.</w:t>
      </w:r>
      <w:r w:rsidR="00085853">
        <w:rPr>
          <w:szCs w:val="24"/>
        </w:rPr>
        <w:t xml:space="preserve"> </w:t>
      </w:r>
      <w:r w:rsidR="00425308">
        <w:rPr>
          <w:szCs w:val="24"/>
        </w:rPr>
        <w:t>viešinti</w:t>
      </w:r>
      <w:r w:rsidR="00A728A7">
        <w:rPr>
          <w:szCs w:val="24"/>
        </w:rPr>
        <w:t xml:space="preserve"> gaisrinės saugos žinias,</w:t>
      </w:r>
      <w:r w:rsidR="00085853">
        <w:rPr>
          <w:szCs w:val="24"/>
        </w:rPr>
        <w:t xml:space="preserve"> nustatyti dažniausias gaisrų kilimo priežastis savivaldybės gyventojų būstuose ir jas užkardyti,</w:t>
      </w:r>
      <w:r w:rsidR="00A728A7">
        <w:rPr>
          <w:szCs w:val="24"/>
        </w:rPr>
        <w:t xml:space="preserve"> ugdyti žmonių saugos kultūrą ir saugaus elgesio įpročius</w:t>
      </w:r>
      <w:r w:rsidR="00852AC7">
        <w:rPr>
          <w:szCs w:val="24"/>
        </w:rPr>
        <w:t>;</w:t>
      </w:r>
    </w:p>
    <w:p w14:paraId="19256ED6" w14:textId="7AB0E164" w:rsidR="001D6FC0" w:rsidRDefault="00852AC7" w:rsidP="00CE40DF">
      <w:pPr>
        <w:spacing w:after="120"/>
        <w:ind w:firstLine="709"/>
        <w:jc w:val="both"/>
        <w:rPr>
          <w:szCs w:val="24"/>
        </w:rPr>
      </w:pPr>
      <w:r>
        <w:rPr>
          <w:szCs w:val="24"/>
        </w:rPr>
        <w:t>1</w:t>
      </w:r>
      <w:r w:rsidR="004F5F98">
        <w:rPr>
          <w:szCs w:val="24"/>
        </w:rPr>
        <w:t>1</w:t>
      </w:r>
      <w:r>
        <w:rPr>
          <w:szCs w:val="24"/>
        </w:rPr>
        <w:t>.</w:t>
      </w:r>
      <w:r w:rsidR="00085853">
        <w:rPr>
          <w:szCs w:val="24"/>
        </w:rPr>
        <w:t>3</w:t>
      </w:r>
      <w:r>
        <w:rPr>
          <w:szCs w:val="24"/>
        </w:rPr>
        <w:t>. stiprinti savivaldybės gyventojų švietimą gaisrinės saugos klausimais.</w:t>
      </w:r>
    </w:p>
    <w:p w14:paraId="70FA11A8" w14:textId="77777777" w:rsidR="001D6FC0" w:rsidRPr="001D6FC0" w:rsidRDefault="001D6FC0" w:rsidP="001D6FC0">
      <w:pPr>
        <w:jc w:val="center"/>
        <w:rPr>
          <w:b/>
          <w:bCs/>
          <w:szCs w:val="24"/>
        </w:rPr>
      </w:pPr>
      <w:r w:rsidRPr="001D6FC0">
        <w:rPr>
          <w:b/>
          <w:bCs/>
          <w:szCs w:val="24"/>
        </w:rPr>
        <w:t>IV. SKYRIUS</w:t>
      </w:r>
    </w:p>
    <w:p w14:paraId="23B4AB10" w14:textId="6EC3AB11" w:rsidR="001D6FC0" w:rsidRDefault="001D6FC0" w:rsidP="001D6FC0">
      <w:pPr>
        <w:jc w:val="center"/>
        <w:rPr>
          <w:b/>
          <w:bCs/>
          <w:szCs w:val="24"/>
        </w:rPr>
      </w:pPr>
      <w:r w:rsidRPr="001D6FC0">
        <w:rPr>
          <w:b/>
          <w:bCs/>
          <w:szCs w:val="24"/>
        </w:rPr>
        <w:t>PLANO ĮGYVENDINIMAS</w:t>
      </w:r>
    </w:p>
    <w:p w14:paraId="2E7FD3C1" w14:textId="73C6C453" w:rsidR="001D6FC0" w:rsidRDefault="003464A6" w:rsidP="00CE40DF">
      <w:pPr>
        <w:spacing w:before="120"/>
        <w:ind w:firstLine="709"/>
        <w:jc w:val="both"/>
        <w:rPr>
          <w:szCs w:val="24"/>
        </w:rPr>
      </w:pPr>
      <w:r w:rsidRPr="003464A6">
        <w:rPr>
          <w:szCs w:val="24"/>
        </w:rPr>
        <w:t>1</w:t>
      </w:r>
      <w:r w:rsidR="004F5F98">
        <w:rPr>
          <w:szCs w:val="24"/>
        </w:rPr>
        <w:t>2</w:t>
      </w:r>
      <w:r w:rsidRPr="003464A6">
        <w:rPr>
          <w:szCs w:val="24"/>
        </w:rPr>
        <w:t>. Planas įgyvendinamas iš Lietuvos Respublikos valstybės ir savivaldybės biudžete atitinkamoms institucijoms ir įstaigoms, atsakingoms už plano priemonių įgyvendinimą, patvirtintų bendrųjų asignavimų ir kitų finansavimo šaltinių.</w:t>
      </w:r>
    </w:p>
    <w:p w14:paraId="78E4138E" w14:textId="18215266" w:rsidR="00DB08B1" w:rsidRDefault="003464A6" w:rsidP="00DB08B1">
      <w:pPr>
        <w:ind w:firstLine="709"/>
        <w:jc w:val="both"/>
        <w:rPr>
          <w:szCs w:val="24"/>
        </w:rPr>
      </w:pPr>
      <w:r>
        <w:rPr>
          <w:szCs w:val="24"/>
        </w:rPr>
        <w:t>1</w:t>
      </w:r>
      <w:r w:rsidR="004F5F98">
        <w:rPr>
          <w:szCs w:val="24"/>
        </w:rPr>
        <w:t>3</w:t>
      </w:r>
      <w:r>
        <w:rPr>
          <w:szCs w:val="24"/>
        </w:rPr>
        <w:t>. Planą įgyvendina Jurbarko rajono savivaldybės administracijos struktūriniai</w:t>
      </w:r>
      <w:r w:rsidR="00DB08B1">
        <w:rPr>
          <w:szCs w:val="24"/>
        </w:rPr>
        <w:t xml:space="preserve"> padaliniai ir Priešgaisrinės apsaugos ir gelbėjimo departamento prie Vidaus reikalų ministerijos Kauno priešgaisrinės gelbėjimo valdybos Jurbarko priešgaisrinė gelbėjimo tarnyba (toliau – Jurbarko PGT). Įgyvendinant planą gali dalyvauti ir kiti valstybės, savivaldybės ir nevyriausybinio sektoriaus subjektai.</w:t>
      </w:r>
    </w:p>
    <w:p w14:paraId="661C524E" w14:textId="109C74C3" w:rsidR="003464A6" w:rsidRDefault="00DB08B1" w:rsidP="00DB08B1">
      <w:pPr>
        <w:ind w:firstLine="709"/>
        <w:jc w:val="both"/>
        <w:rPr>
          <w:szCs w:val="24"/>
        </w:rPr>
      </w:pPr>
      <w:r>
        <w:rPr>
          <w:szCs w:val="24"/>
        </w:rPr>
        <w:t>1</w:t>
      </w:r>
      <w:r w:rsidR="004F5F98">
        <w:rPr>
          <w:szCs w:val="24"/>
        </w:rPr>
        <w:t>4</w:t>
      </w:r>
      <w:r>
        <w:rPr>
          <w:szCs w:val="24"/>
        </w:rPr>
        <w:t>.</w:t>
      </w:r>
      <w:r w:rsidR="003464A6">
        <w:rPr>
          <w:szCs w:val="24"/>
        </w:rPr>
        <w:t xml:space="preserve"> </w:t>
      </w:r>
      <w:r>
        <w:rPr>
          <w:szCs w:val="24"/>
        </w:rPr>
        <w:t>Nustatytiems uždaviniams įgyvendinti parengtas Jurbarko rajono savivaldybės 202</w:t>
      </w:r>
      <w:r w:rsidR="004E17ED">
        <w:rPr>
          <w:szCs w:val="24"/>
        </w:rPr>
        <w:t>5</w:t>
      </w:r>
      <w:r>
        <w:rPr>
          <w:szCs w:val="24"/>
        </w:rPr>
        <w:t>-202</w:t>
      </w:r>
      <w:r w:rsidR="004E17ED">
        <w:rPr>
          <w:szCs w:val="24"/>
        </w:rPr>
        <w:t>7</w:t>
      </w:r>
      <w:r>
        <w:rPr>
          <w:szCs w:val="24"/>
        </w:rPr>
        <w:t xml:space="preserve"> m. gaisrų prevencijos priemonių planas (toliau – prevencijos planas). </w:t>
      </w:r>
    </w:p>
    <w:p w14:paraId="260B3024" w14:textId="01F6BB06" w:rsidR="00DB08B1" w:rsidRDefault="00DB08B1" w:rsidP="00CE40DF">
      <w:pPr>
        <w:spacing w:after="120"/>
        <w:ind w:firstLine="709"/>
        <w:jc w:val="both"/>
        <w:rPr>
          <w:szCs w:val="24"/>
        </w:rPr>
      </w:pPr>
      <w:r>
        <w:rPr>
          <w:szCs w:val="24"/>
        </w:rPr>
        <w:t>1</w:t>
      </w:r>
      <w:r w:rsidR="004F5F98">
        <w:rPr>
          <w:szCs w:val="24"/>
        </w:rPr>
        <w:t>5</w:t>
      </w:r>
      <w:r>
        <w:rPr>
          <w:szCs w:val="24"/>
        </w:rPr>
        <w:t>. Prevencijos planas įgyvendinamas pagal priemonių sąrašą</w:t>
      </w:r>
      <w:r w:rsidR="009D49E5">
        <w:rPr>
          <w:szCs w:val="24"/>
        </w:rPr>
        <w:t xml:space="preserve"> (priedas).</w:t>
      </w:r>
    </w:p>
    <w:p w14:paraId="185A522D" w14:textId="2C5A7565" w:rsidR="009D49E5" w:rsidRPr="009D49E5" w:rsidRDefault="009D49E5" w:rsidP="009D49E5">
      <w:pPr>
        <w:ind w:firstLine="709"/>
        <w:jc w:val="center"/>
        <w:rPr>
          <w:b/>
          <w:bCs/>
          <w:szCs w:val="24"/>
        </w:rPr>
      </w:pPr>
      <w:r w:rsidRPr="009D49E5">
        <w:rPr>
          <w:b/>
          <w:bCs/>
          <w:szCs w:val="24"/>
        </w:rPr>
        <w:t>V SKYRIUS</w:t>
      </w:r>
    </w:p>
    <w:p w14:paraId="25566136" w14:textId="028C1071" w:rsidR="009D49E5" w:rsidRDefault="009D49E5" w:rsidP="009D49E5">
      <w:pPr>
        <w:ind w:firstLine="709"/>
        <w:jc w:val="center"/>
        <w:rPr>
          <w:b/>
          <w:bCs/>
          <w:szCs w:val="24"/>
        </w:rPr>
      </w:pPr>
      <w:r w:rsidRPr="009D49E5">
        <w:rPr>
          <w:b/>
          <w:bCs/>
          <w:szCs w:val="24"/>
        </w:rPr>
        <w:t>BAIGIAMOSIOS NUOSTATOS</w:t>
      </w:r>
    </w:p>
    <w:p w14:paraId="7AA3F9BD" w14:textId="2E1569DE" w:rsidR="009D49E5" w:rsidRDefault="009D49E5" w:rsidP="00CE40DF">
      <w:pPr>
        <w:spacing w:before="120"/>
        <w:ind w:firstLine="709"/>
        <w:rPr>
          <w:szCs w:val="24"/>
        </w:rPr>
      </w:pPr>
      <w:r>
        <w:rPr>
          <w:szCs w:val="24"/>
        </w:rPr>
        <w:t>1</w:t>
      </w:r>
      <w:r w:rsidR="004F5F98">
        <w:rPr>
          <w:szCs w:val="24"/>
        </w:rPr>
        <w:t>6</w:t>
      </w:r>
      <w:r>
        <w:rPr>
          <w:szCs w:val="24"/>
        </w:rPr>
        <w:t>. Prevencijos planas skelbiamas Jurbarko rajono savivaldybės interneto svetainėje.</w:t>
      </w:r>
    </w:p>
    <w:p w14:paraId="777AF3E7" w14:textId="258C7C66" w:rsidR="009D49E5" w:rsidRDefault="009D49E5" w:rsidP="009D49E5">
      <w:pPr>
        <w:ind w:firstLine="709"/>
        <w:rPr>
          <w:szCs w:val="24"/>
        </w:rPr>
      </w:pPr>
      <w:r>
        <w:rPr>
          <w:szCs w:val="24"/>
        </w:rPr>
        <w:t>1</w:t>
      </w:r>
      <w:r w:rsidR="004F5F98">
        <w:rPr>
          <w:szCs w:val="24"/>
        </w:rPr>
        <w:t>7</w:t>
      </w:r>
      <w:r>
        <w:rPr>
          <w:szCs w:val="24"/>
        </w:rPr>
        <w:t>. Šis prevencijos planas gali būti keičiamas, pildomas Jurbarko rajono savivaldybės administracijos direktoriaus įsakymu.</w:t>
      </w:r>
    </w:p>
    <w:p w14:paraId="177B2916" w14:textId="6C53B8C0" w:rsidR="00183A62" w:rsidRPr="00ED34AF" w:rsidRDefault="009D49E5" w:rsidP="00D869B3">
      <w:pPr>
        <w:jc w:val="center"/>
        <w:rPr>
          <w:szCs w:val="24"/>
        </w:rPr>
        <w:sectPr w:rsidR="00183A62" w:rsidRPr="00ED34AF" w:rsidSect="00F51E7D">
          <w:pgSz w:w="11906" w:h="16838"/>
          <w:pgMar w:top="1134" w:right="567" w:bottom="1134" w:left="1701" w:header="567" w:footer="567" w:gutter="0"/>
          <w:cols w:space="1296"/>
          <w:docGrid w:linePitch="360"/>
        </w:sectPr>
      </w:pPr>
      <w:r>
        <w:rPr>
          <w:szCs w:val="24"/>
        </w:rPr>
        <w:t>_______________</w:t>
      </w:r>
      <w:r w:rsidR="00183A62">
        <w:t xml:space="preserve">      </w:t>
      </w:r>
    </w:p>
    <w:p w14:paraId="6AE3DE9F" w14:textId="25A60870" w:rsidR="009F3D14" w:rsidRPr="00DF5624" w:rsidRDefault="009F3D14" w:rsidP="009F3D14">
      <w:pPr>
        <w:pStyle w:val="Betarp"/>
        <w:ind w:firstLine="9356"/>
        <w:rPr>
          <w:rFonts w:ascii="Times New Roman" w:hAnsi="Times New Roman" w:cs="Times New Roman"/>
          <w:sz w:val="24"/>
          <w:szCs w:val="24"/>
        </w:rPr>
      </w:pPr>
      <w:bookmarkStart w:id="1" w:name="_Hlk116303671"/>
      <w:r w:rsidRPr="00DF5624">
        <w:rPr>
          <w:rFonts w:ascii="Times New Roman" w:hAnsi="Times New Roman" w:cs="Times New Roman"/>
          <w:sz w:val="24"/>
          <w:szCs w:val="24"/>
        </w:rPr>
        <w:lastRenderedPageBreak/>
        <w:t>PATVIRTINTA</w:t>
      </w:r>
    </w:p>
    <w:p w14:paraId="42E06B5A" w14:textId="77777777" w:rsidR="00621A40" w:rsidRDefault="00035371" w:rsidP="009F3D14">
      <w:pPr>
        <w:pStyle w:val="Betarp"/>
        <w:ind w:firstLine="9356"/>
        <w:rPr>
          <w:rFonts w:ascii="Times New Roman" w:hAnsi="Times New Roman" w:cs="Times New Roman"/>
        </w:rPr>
      </w:pPr>
      <w:r>
        <w:rPr>
          <w:rFonts w:ascii="Times New Roman" w:hAnsi="Times New Roman" w:cs="Times New Roman"/>
        </w:rPr>
        <w:t xml:space="preserve"> </w:t>
      </w:r>
    </w:p>
    <w:p w14:paraId="3683439F" w14:textId="77777777" w:rsidR="009F3D14" w:rsidRPr="00DF5624" w:rsidRDefault="009F3D14" w:rsidP="00B9237D">
      <w:pPr>
        <w:pStyle w:val="Betarp"/>
        <w:ind w:firstLine="9356"/>
        <w:rPr>
          <w:rFonts w:ascii="Times New Roman" w:hAnsi="Times New Roman" w:cs="Times New Roman"/>
        </w:rPr>
      </w:pPr>
      <w:r w:rsidRPr="00DF5624">
        <w:rPr>
          <w:rFonts w:ascii="Times New Roman" w:hAnsi="Times New Roman" w:cs="Times New Roman"/>
        </w:rPr>
        <w:t>Jurbarko rajono savivaldybės</w:t>
      </w:r>
    </w:p>
    <w:p w14:paraId="64C60220" w14:textId="11CFAAE7" w:rsidR="009F3D14" w:rsidRPr="00DF5624" w:rsidRDefault="009F3D14" w:rsidP="00B9237D">
      <w:pPr>
        <w:pStyle w:val="Betarp"/>
        <w:ind w:firstLine="9356"/>
        <w:rPr>
          <w:rFonts w:ascii="Times New Roman" w:hAnsi="Times New Roman" w:cs="Times New Roman"/>
        </w:rPr>
      </w:pPr>
      <w:r w:rsidRPr="00DF5624">
        <w:rPr>
          <w:rFonts w:ascii="Times New Roman" w:hAnsi="Times New Roman" w:cs="Times New Roman"/>
        </w:rPr>
        <w:t>administracijos direktoriaus</w:t>
      </w:r>
    </w:p>
    <w:p w14:paraId="78CCF754" w14:textId="3EF3AFA4" w:rsidR="00DA592D" w:rsidRDefault="004E17ED" w:rsidP="00B9237D">
      <w:pPr>
        <w:ind w:firstLine="9356"/>
      </w:pPr>
      <w:r>
        <w:t>2025 m. kovo     d.</w:t>
      </w:r>
      <w:r w:rsidR="009F3D14" w:rsidRPr="00DF5624">
        <w:t xml:space="preserve"> įsakymu</w:t>
      </w:r>
      <w:r w:rsidR="009F3D14">
        <w:t xml:space="preserve"> </w:t>
      </w:r>
      <w:r>
        <w:t>Nr. O1-</w:t>
      </w:r>
    </w:p>
    <w:p w14:paraId="1E02F0EB" w14:textId="77777777" w:rsidR="00DA592D" w:rsidRDefault="00DA592D" w:rsidP="00DA592D">
      <w:pPr>
        <w:ind w:firstLine="9063"/>
      </w:pPr>
    </w:p>
    <w:p w14:paraId="465EDAED" w14:textId="0437F5EC" w:rsidR="005A1EFD" w:rsidRPr="00DF5624" w:rsidRDefault="005A1EFD" w:rsidP="00CA0A87">
      <w:pPr>
        <w:jc w:val="center"/>
      </w:pPr>
      <w:bookmarkStart w:id="2" w:name="_Hlk191390679"/>
      <w:bookmarkEnd w:id="1"/>
      <w:r>
        <w:rPr>
          <w:b/>
        </w:rPr>
        <w:t>JURBARKO RAJON</w:t>
      </w:r>
      <w:r w:rsidR="00F951D8">
        <w:rPr>
          <w:b/>
        </w:rPr>
        <w:t>O SAVIVALDYBĖS 202</w:t>
      </w:r>
      <w:r w:rsidR="004E17ED">
        <w:rPr>
          <w:b/>
        </w:rPr>
        <w:t>5</w:t>
      </w:r>
      <w:r w:rsidR="00A369F8">
        <w:rPr>
          <w:b/>
        </w:rPr>
        <w:t>–</w:t>
      </w:r>
      <w:r>
        <w:rPr>
          <w:b/>
        </w:rPr>
        <w:t>202</w:t>
      </w:r>
      <w:r w:rsidR="004E17ED">
        <w:rPr>
          <w:b/>
        </w:rPr>
        <w:t>7</w:t>
      </w:r>
      <w:r>
        <w:rPr>
          <w:b/>
        </w:rPr>
        <w:t xml:space="preserve"> ME</w:t>
      </w:r>
      <w:r w:rsidR="00F951D8">
        <w:rPr>
          <w:b/>
        </w:rPr>
        <w:t>TŲ GAISRŲ PREVENCIJOS</w:t>
      </w:r>
      <w:r>
        <w:rPr>
          <w:b/>
        </w:rPr>
        <w:t xml:space="preserve"> PRIEMONIŲ PLANAS</w:t>
      </w:r>
      <w:bookmarkEnd w:id="2"/>
    </w:p>
    <w:p w14:paraId="6CE8F398" w14:textId="77777777" w:rsidR="009F3D14" w:rsidRDefault="009F3D14" w:rsidP="009F3D14"/>
    <w:tbl>
      <w:tblPr>
        <w:tblStyle w:val="Lentelstinklelis"/>
        <w:tblW w:w="0" w:type="auto"/>
        <w:tblLook w:val="04A0" w:firstRow="1" w:lastRow="0" w:firstColumn="1" w:lastColumn="0" w:noHBand="0" w:noVBand="1"/>
      </w:tblPr>
      <w:tblGrid>
        <w:gridCol w:w="1603"/>
        <w:gridCol w:w="3779"/>
        <w:gridCol w:w="2693"/>
        <w:gridCol w:w="1134"/>
        <w:gridCol w:w="1134"/>
        <w:gridCol w:w="992"/>
        <w:gridCol w:w="2658"/>
      </w:tblGrid>
      <w:tr w:rsidR="004F5F98" w:rsidRPr="004E17ED" w14:paraId="07B3E2B6" w14:textId="77777777" w:rsidTr="004E17ED">
        <w:trPr>
          <w:trHeight w:val="273"/>
        </w:trPr>
        <w:tc>
          <w:tcPr>
            <w:tcW w:w="1603" w:type="dxa"/>
            <w:vMerge w:val="restart"/>
          </w:tcPr>
          <w:p w14:paraId="6875CF88" w14:textId="7ACF2834" w:rsidR="00770326" w:rsidRPr="004E17ED" w:rsidRDefault="00770326" w:rsidP="004E17ED">
            <w:pPr>
              <w:jc w:val="center"/>
              <w:rPr>
                <w:rFonts w:ascii="Times New Roman" w:hAnsi="Times New Roman"/>
                <w:b/>
                <w:bCs/>
                <w:sz w:val="24"/>
                <w:szCs w:val="24"/>
              </w:rPr>
            </w:pPr>
            <w:r w:rsidRPr="004E17ED">
              <w:rPr>
                <w:rFonts w:ascii="Times New Roman" w:hAnsi="Times New Roman"/>
                <w:b/>
                <w:bCs/>
                <w:sz w:val="24"/>
                <w:szCs w:val="24"/>
              </w:rPr>
              <w:t>Uždavinys</w:t>
            </w:r>
          </w:p>
        </w:tc>
        <w:tc>
          <w:tcPr>
            <w:tcW w:w="3779" w:type="dxa"/>
            <w:vMerge w:val="restart"/>
          </w:tcPr>
          <w:p w14:paraId="0AA77B5C" w14:textId="771B50D9" w:rsidR="00770326" w:rsidRPr="004E17ED" w:rsidRDefault="00770326" w:rsidP="004E17ED">
            <w:pPr>
              <w:jc w:val="center"/>
              <w:rPr>
                <w:rFonts w:ascii="Times New Roman" w:hAnsi="Times New Roman"/>
                <w:b/>
                <w:bCs/>
                <w:sz w:val="24"/>
                <w:szCs w:val="24"/>
              </w:rPr>
            </w:pPr>
            <w:r w:rsidRPr="004E17ED">
              <w:rPr>
                <w:rFonts w:ascii="Times New Roman" w:hAnsi="Times New Roman"/>
                <w:b/>
                <w:bCs/>
                <w:sz w:val="24"/>
                <w:szCs w:val="24"/>
              </w:rPr>
              <w:t>Veiksmo pavadinimas</w:t>
            </w:r>
          </w:p>
        </w:tc>
        <w:tc>
          <w:tcPr>
            <w:tcW w:w="2693" w:type="dxa"/>
            <w:vMerge w:val="restart"/>
          </w:tcPr>
          <w:p w14:paraId="563441ED" w14:textId="47704EC8" w:rsidR="00770326" w:rsidRPr="004E17ED" w:rsidRDefault="00770326" w:rsidP="004E17ED">
            <w:pPr>
              <w:jc w:val="center"/>
              <w:rPr>
                <w:rFonts w:ascii="Times New Roman" w:hAnsi="Times New Roman"/>
                <w:b/>
                <w:bCs/>
                <w:szCs w:val="22"/>
              </w:rPr>
            </w:pPr>
            <w:r w:rsidRPr="004E17ED">
              <w:rPr>
                <w:rFonts w:ascii="Times New Roman" w:hAnsi="Times New Roman"/>
                <w:b/>
                <w:bCs/>
                <w:szCs w:val="22"/>
              </w:rPr>
              <w:t>Atsakinga institucija</w:t>
            </w:r>
          </w:p>
        </w:tc>
        <w:tc>
          <w:tcPr>
            <w:tcW w:w="3260" w:type="dxa"/>
            <w:gridSpan w:val="3"/>
          </w:tcPr>
          <w:p w14:paraId="2DD20235" w14:textId="6654AFAB" w:rsidR="00770326" w:rsidRPr="00907F4C" w:rsidRDefault="00770326" w:rsidP="004E17ED">
            <w:pPr>
              <w:jc w:val="center"/>
              <w:rPr>
                <w:rFonts w:ascii="Times New Roman" w:hAnsi="Times New Roman"/>
                <w:b/>
                <w:bCs/>
                <w:sz w:val="24"/>
                <w:szCs w:val="24"/>
              </w:rPr>
            </w:pPr>
            <w:r w:rsidRPr="00907F4C">
              <w:rPr>
                <w:rFonts w:ascii="Times New Roman" w:hAnsi="Times New Roman"/>
                <w:b/>
                <w:bCs/>
                <w:sz w:val="24"/>
                <w:szCs w:val="24"/>
              </w:rPr>
              <w:t>Vykdymo terminas</w:t>
            </w:r>
          </w:p>
        </w:tc>
        <w:tc>
          <w:tcPr>
            <w:tcW w:w="2658" w:type="dxa"/>
            <w:vMerge w:val="restart"/>
          </w:tcPr>
          <w:p w14:paraId="6CAB6E50" w14:textId="0E12B81D" w:rsidR="00770326" w:rsidRPr="004E17ED" w:rsidRDefault="00770326" w:rsidP="004E17ED">
            <w:pPr>
              <w:jc w:val="center"/>
              <w:rPr>
                <w:rFonts w:ascii="Times New Roman" w:hAnsi="Times New Roman"/>
                <w:b/>
                <w:bCs/>
                <w:sz w:val="24"/>
                <w:szCs w:val="24"/>
              </w:rPr>
            </w:pPr>
            <w:r w:rsidRPr="004E17ED">
              <w:rPr>
                <w:rFonts w:ascii="Times New Roman" w:hAnsi="Times New Roman"/>
                <w:b/>
                <w:bCs/>
                <w:sz w:val="24"/>
                <w:szCs w:val="24"/>
              </w:rPr>
              <w:t>Siekiami rezultatai</w:t>
            </w:r>
          </w:p>
        </w:tc>
      </w:tr>
      <w:tr w:rsidR="004F5F98" w:rsidRPr="00E3470B" w14:paraId="0D0D2E6C" w14:textId="77777777" w:rsidTr="004E17ED">
        <w:trPr>
          <w:trHeight w:val="264"/>
        </w:trPr>
        <w:tc>
          <w:tcPr>
            <w:tcW w:w="1603" w:type="dxa"/>
            <w:vMerge/>
          </w:tcPr>
          <w:p w14:paraId="67FC6E92" w14:textId="77777777" w:rsidR="00770326" w:rsidRPr="00E3470B" w:rsidRDefault="00770326" w:rsidP="009F3D14">
            <w:pPr>
              <w:jc w:val="center"/>
              <w:rPr>
                <w:rFonts w:ascii="Times New Roman" w:hAnsi="Times New Roman"/>
                <w:sz w:val="24"/>
                <w:szCs w:val="24"/>
              </w:rPr>
            </w:pPr>
          </w:p>
        </w:tc>
        <w:tc>
          <w:tcPr>
            <w:tcW w:w="3779" w:type="dxa"/>
            <w:vMerge/>
          </w:tcPr>
          <w:p w14:paraId="5A2AC974" w14:textId="77777777" w:rsidR="00770326" w:rsidRPr="00E3470B" w:rsidRDefault="00770326" w:rsidP="009F3D14">
            <w:pPr>
              <w:jc w:val="center"/>
              <w:rPr>
                <w:rFonts w:ascii="Times New Roman" w:hAnsi="Times New Roman"/>
                <w:sz w:val="24"/>
                <w:szCs w:val="24"/>
              </w:rPr>
            </w:pPr>
          </w:p>
        </w:tc>
        <w:tc>
          <w:tcPr>
            <w:tcW w:w="2693" w:type="dxa"/>
            <w:vMerge/>
          </w:tcPr>
          <w:p w14:paraId="367F4EFE" w14:textId="77777777" w:rsidR="00770326" w:rsidRPr="004E17ED" w:rsidRDefault="00770326" w:rsidP="004E17ED">
            <w:pPr>
              <w:rPr>
                <w:rFonts w:ascii="Times New Roman" w:hAnsi="Times New Roman"/>
                <w:szCs w:val="22"/>
              </w:rPr>
            </w:pPr>
          </w:p>
        </w:tc>
        <w:tc>
          <w:tcPr>
            <w:tcW w:w="1134" w:type="dxa"/>
          </w:tcPr>
          <w:p w14:paraId="4D0636AC" w14:textId="0F859568" w:rsidR="00770326" w:rsidRPr="00907F4C" w:rsidRDefault="005C4B1D" w:rsidP="004E17ED">
            <w:pPr>
              <w:ind w:left="-109" w:right="-111"/>
              <w:jc w:val="center"/>
              <w:rPr>
                <w:rFonts w:ascii="Times New Roman" w:hAnsi="Times New Roman"/>
                <w:b/>
                <w:bCs/>
                <w:sz w:val="24"/>
                <w:szCs w:val="24"/>
              </w:rPr>
            </w:pPr>
            <w:r w:rsidRPr="00907F4C">
              <w:rPr>
                <w:rFonts w:ascii="Times New Roman" w:hAnsi="Times New Roman"/>
                <w:b/>
                <w:bCs/>
                <w:sz w:val="24"/>
                <w:szCs w:val="24"/>
              </w:rPr>
              <w:t>202</w:t>
            </w:r>
            <w:r w:rsidR="004E17ED" w:rsidRPr="00907F4C">
              <w:rPr>
                <w:rFonts w:ascii="Times New Roman" w:hAnsi="Times New Roman"/>
                <w:b/>
                <w:bCs/>
                <w:sz w:val="24"/>
                <w:szCs w:val="24"/>
              </w:rPr>
              <w:t>5</w:t>
            </w:r>
            <w:r w:rsidRPr="00907F4C">
              <w:rPr>
                <w:rFonts w:ascii="Times New Roman" w:hAnsi="Times New Roman"/>
                <w:b/>
                <w:bCs/>
                <w:sz w:val="24"/>
                <w:szCs w:val="24"/>
              </w:rPr>
              <w:t xml:space="preserve"> m.</w:t>
            </w:r>
          </w:p>
        </w:tc>
        <w:tc>
          <w:tcPr>
            <w:tcW w:w="1134" w:type="dxa"/>
          </w:tcPr>
          <w:p w14:paraId="0F4B60F1" w14:textId="24CF1CC7" w:rsidR="00770326" w:rsidRPr="00907F4C" w:rsidRDefault="005C4B1D" w:rsidP="004E17ED">
            <w:pPr>
              <w:ind w:left="-101" w:right="-106"/>
              <w:jc w:val="center"/>
              <w:rPr>
                <w:rFonts w:ascii="Times New Roman" w:hAnsi="Times New Roman"/>
                <w:b/>
                <w:bCs/>
                <w:sz w:val="24"/>
                <w:szCs w:val="24"/>
              </w:rPr>
            </w:pPr>
            <w:r w:rsidRPr="00907F4C">
              <w:rPr>
                <w:rFonts w:ascii="Times New Roman" w:hAnsi="Times New Roman"/>
                <w:b/>
                <w:bCs/>
                <w:sz w:val="24"/>
                <w:szCs w:val="24"/>
              </w:rPr>
              <w:t>202</w:t>
            </w:r>
            <w:r w:rsidR="004E17ED" w:rsidRPr="00907F4C">
              <w:rPr>
                <w:rFonts w:ascii="Times New Roman" w:hAnsi="Times New Roman"/>
                <w:b/>
                <w:bCs/>
                <w:sz w:val="24"/>
                <w:szCs w:val="24"/>
              </w:rPr>
              <w:t>6</w:t>
            </w:r>
            <w:r w:rsidRPr="00907F4C">
              <w:rPr>
                <w:rFonts w:ascii="Times New Roman" w:hAnsi="Times New Roman"/>
                <w:b/>
                <w:bCs/>
                <w:sz w:val="24"/>
                <w:szCs w:val="24"/>
              </w:rPr>
              <w:t xml:space="preserve"> m.</w:t>
            </w:r>
          </w:p>
        </w:tc>
        <w:tc>
          <w:tcPr>
            <w:tcW w:w="992" w:type="dxa"/>
          </w:tcPr>
          <w:p w14:paraId="25161D07" w14:textId="00AFBA1C" w:rsidR="00770326" w:rsidRPr="00907F4C" w:rsidRDefault="005C4B1D" w:rsidP="004E17ED">
            <w:pPr>
              <w:ind w:left="-107" w:right="-108"/>
              <w:jc w:val="center"/>
              <w:rPr>
                <w:rFonts w:ascii="Times New Roman" w:hAnsi="Times New Roman"/>
                <w:b/>
                <w:bCs/>
                <w:sz w:val="24"/>
                <w:szCs w:val="24"/>
              </w:rPr>
            </w:pPr>
            <w:r w:rsidRPr="00907F4C">
              <w:rPr>
                <w:rFonts w:ascii="Times New Roman" w:hAnsi="Times New Roman"/>
                <w:b/>
                <w:bCs/>
                <w:sz w:val="24"/>
                <w:szCs w:val="24"/>
              </w:rPr>
              <w:t>202</w:t>
            </w:r>
            <w:r w:rsidR="004E17ED" w:rsidRPr="00907F4C">
              <w:rPr>
                <w:rFonts w:ascii="Times New Roman" w:hAnsi="Times New Roman"/>
                <w:b/>
                <w:bCs/>
                <w:sz w:val="24"/>
                <w:szCs w:val="24"/>
              </w:rPr>
              <w:t>7</w:t>
            </w:r>
            <w:r w:rsidRPr="00907F4C">
              <w:rPr>
                <w:rFonts w:ascii="Times New Roman" w:hAnsi="Times New Roman"/>
                <w:b/>
                <w:bCs/>
                <w:sz w:val="24"/>
                <w:szCs w:val="24"/>
              </w:rPr>
              <w:t xml:space="preserve"> m.</w:t>
            </w:r>
          </w:p>
        </w:tc>
        <w:tc>
          <w:tcPr>
            <w:tcW w:w="2658" w:type="dxa"/>
            <w:vMerge/>
          </w:tcPr>
          <w:p w14:paraId="026C3A82" w14:textId="70E8912B" w:rsidR="00770326" w:rsidRPr="00E3470B" w:rsidRDefault="00770326" w:rsidP="009F3D14">
            <w:pPr>
              <w:jc w:val="center"/>
              <w:rPr>
                <w:rFonts w:ascii="Times New Roman" w:hAnsi="Times New Roman"/>
                <w:sz w:val="24"/>
                <w:szCs w:val="24"/>
              </w:rPr>
            </w:pPr>
          </w:p>
        </w:tc>
      </w:tr>
      <w:tr w:rsidR="004F5F98" w:rsidRPr="00E3470B" w14:paraId="0443AD91" w14:textId="77777777" w:rsidTr="004E17ED">
        <w:tc>
          <w:tcPr>
            <w:tcW w:w="1603" w:type="dxa"/>
            <w:vMerge w:val="restart"/>
          </w:tcPr>
          <w:p w14:paraId="1B0D061C" w14:textId="3725AA0F" w:rsidR="00656FAC" w:rsidRPr="00656FAC" w:rsidRDefault="00656FAC" w:rsidP="009F3D14">
            <w:pPr>
              <w:jc w:val="center"/>
              <w:rPr>
                <w:rFonts w:ascii="Times New Roman" w:hAnsi="Times New Roman"/>
                <w:b/>
                <w:bCs/>
                <w:sz w:val="24"/>
                <w:szCs w:val="24"/>
              </w:rPr>
            </w:pPr>
            <w:r w:rsidRPr="00656FAC">
              <w:rPr>
                <w:rFonts w:ascii="Times New Roman" w:hAnsi="Times New Roman"/>
                <w:b/>
                <w:bCs/>
                <w:sz w:val="24"/>
                <w:szCs w:val="24"/>
              </w:rPr>
              <w:t>1. Sustiprinti gaisrų prevencijos veiklą savivaldybėje</w:t>
            </w:r>
          </w:p>
        </w:tc>
        <w:tc>
          <w:tcPr>
            <w:tcW w:w="3779" w:type="dxa"/>
          </w:tcPr>
          <w:p w14:paraId="5DB0172B" w14:textId="46125A8B" w:rsidR="00656FAC" w:rsidRPr="00E3470B" w:rsidRDefault="00656FAC" w:rsidP="004E17ED">
            <w:pPr>
              <w:rPr>
                <w:rFonts w:ascii="Times New Roman" w:hAnsi="Times New Roman"/>
                <w:sz w:val="24"/>
                <w:szCs w:val="24"/>
              </w:rPr>
            </w:pPr>
            <w:r>
              <w:rPr>
                <w:rFonts w:ascii="Times New Roman" w:hAnsi="Times New Roman"/>
                <w:sz w:val="24"/>
                <w:szCs w:val="24"/>
              </w:rPr>
              <w:t>1.1. Kasmet parengti ar atnaujinti savivaldybės gaisrų prevencijos programą (veiksmų planą) (toliau –  Programa) ir ją įgyvendinti</w:t>
            </w:r>
          </w:p>
        </w:tc>
        <w:tc>
          <w:tcPr>
            <w:tcW w:w="2693" w:type="dxa"/>
          </w:tcPr>
          <w:p w14:paraId="4775B2E6" w14:textId="0631AF34" w:rsidR="00656FAC" w:rsidRPr="004E17ED" w:rsidRDefault="00656FAC" w:rsidP="004E17ED">
            <w:pPr>
              <w:rPr>
                <w:rFonts w:ascii="Times New Roman" w:hAnsi="Times New Roman"/>
                <w:szCs w:val="22"/>
              </w:rPr>
            </w:pPr>
            <w:r w:rsidRPr="004E17ED">
              <w:rPr>
                <w:rFonts w:ascii="Times New Roman" w:hAnsi="Times New Roman"/>
                <w:szCs w:val="22"/>
              </w:rPr>
              <w:t>Jurbarko rajono savivaldybės administracija (toliau – savivaldybės administracija), Jurbarko PGT, kitos suinteresuotos institucijos</w:t>
            </w:r>
          </w:p>
        </w:tc>
        <w:tc>
          <w:tcPr>
            <w:tcW w:w="1134" w:type="dxa"/>
          </w:tcPr>
          <w:p w14:paraId="21FFE04D" w14:textId="77777777" w:rsidR="00656FAC" w:rsidRPr="00907F4C" w:rsidRDefault="00656FAC" w:rsidP="004E17ED">
            <w:pPr>
              <w:ind w:left="-109" w:right="-111"/>
              <w:jc w:val="center"/>
              <w:rPr>
                <w:rFonts w:ascii="Times New Roman" w:hAnsi="Times New Roman"/>
                <w:szCs w:val="22"/>
              </w:rPr>
            </w:pPr>
          </w:p>
          <w:p w14:paraId="095CF913" w14:textId="14F37579"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0650FCA9" w14:textId="77777777" w:rsidR="00656FAC" w:rsidRPr="00907F4C" w:rsidRDefault="00656FAC" w:rsidP="004E17ED">
            <w:pPr>
              <w:ind w:left="-109" w:right="-111"/>
              <w:jc w:val="center"/>
              <w:rPr>
                <w:rFonts w:ascii="Times New Roman" w:hAnsi="Times New Roman"/>
                <w:szCs w:val="22"/>
              </w:rPr>
            </w:pPr>
          </w:p>
          <w:p w14:paraId="403A94D0" w14:textId="4E853988"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6E430AED" w14:textId="77777777" w:rsidR="00656FAC" w:rsidRPr="00907F4C" w:rsidRDefault="00656FAC" w:rsidP="004E17ED">
            <w:pPr>
              <w:ind w:left="-109" w:right="-111"/>
              <w:jc w:val="center"/>
              <w:rPr>
                <w:rFonts w:ascii="Times New Roman" w:hAnsi="Times New Roman"/>
                <w:szCs w:val="22"/>
              </w:rPr>
            </w:pPr>
          </w:p>
          <w:p w14:paraId="2A1ABA0D" w14:textId="0322FA1F"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4ECC075F" w14:textId="75BFA1CC" w:rsidR="00656FAC" w:rsidRPr="00E3470B" w:rsidRDefault="00656FAC" w:rsidP="009A52F1">
            <w:pPr>
              <w:jc w:val="both"/>
              <w:rPr>
                <w:rFonts w:ascii="Times New Roman" w:hAnsi="Times New Roman"/>
                <w:sz w:val="24"/>
                <w:szCs w:val="24"/>
              </w:rPr>
            </w:pPr>
            <w:r>
              <w:rPr>
                <w:rFonts w:ascii="Times New Roman" w:hAnsi="Times New Roman"/>
                <w:sz w:val="24"/>
                <w:szCs w:val="24"/>
              </w:rPr>
              <w:t>Parengta (atnaujinta) Programa</w:t>
            </w:r>
          </w:p>
        </w:tc>
      </w:tr>
      <w:tr w:rsidR="004F5F98" w:rsidRPr="00E3470B" w14:paraId="61C5AD1A" w14:textId="77777777" w:rsidTr="004E17ED">
        <w:tc>
          <w:tcPr>
            <w:tcW w:w="1603" w:type="dxa"/>
            <w:vMerge/>
          </w:tcPr>
          <w:p w14:paraId="3366564A" w14:textId="77777777" w:rsidR="00656FAC" w:rsidRPr="00E3470B" w:rsidRDefault="00656FAC" w:rsidP="009F3D14">
            <w:pPr>
              <w:jc w:val="center"/>
              <w:rPr>
                <w:rFonts w:ascii="Times New Roman" w:hAnsi="Times New Roman"/>
                <w:sz w:val="24"/>
                <w:szCs w:val="24"/>
              </w:rPr>
            </w:pPr>
          </w:p>
        </w:tc>
        <w:tc>
          <w:tcPr>
            <w:tcW w:w="3779" w:type="dxa"/>
          </w:tcPr>
          <w:p w14:paraId="78091AB6" w14:textId="4245F5B7" w:rsidR="00656FAC" w:rsidRPr="00E3470B" w:rsidRDefault="00656FAC" w:rsidP="004E17ED">
            <w:pPr>
              <w:rPr>
                <w:rFonts w:ascii="Times New Roman" w:hAnsi="Times New Roman"/>
                <w:sz w:val="24"/>
                <w:szCs w:val="24"/>
              </w:rPr>
            </w:pPr>
            <w:r>
              <w:rPr>
                <w:rFonts w:ascii="Times New Roman" w:hAnsi="Times New Roman"/>
                <w:sz w:val="24"/>
                <w:szCs w:val="24"/>
              </w:rPr>
              <w:t>1.2. Sudaryti vienišų, senyvo amžiaus, neįgaliųjų asmenų ir auginančių nepilnamečius vaikus asmenų, turinčių specialiųjų poreikių ir gyvenančių riziką keliančiuose individualiuose gyvenamuosiuose būstuose, sąrašus (toliau – sąrašai) ir juos kiekvienais metais atnaujinti.</w:t>
            </w:r>
          </w:p>
        </w:tc>
        <w:tc>
          <w:tcPr>
            <w:tcW w:w="2693" w:type="dxa"/>
          </w:tcPr>
          <w:p w14:paraId="1052C36A" w14:textId="66BEC4BA" w:rsidR="00656FAC" w:rsidRPr="004E17ED" w:rsidRDefault="00656FAC" w:rsidP="004E17ED">
            <w:pPr>
              <w:rPr>
                <w:rFonts w:ascii="Times New Roman" w:hAnsi="Times New Roman"/>
                <w:szCs w:val="22"/>
              </w:rPr>
            </w:pPr>
            <w:r w:rsidRPr="004E17ED">
              <w:rPr>
                <w:rFonts w:ascii="Times New Roman" w:hAnsi="Times New Roman"/>
                <w:szCs w:val="22"/>
              </w:rPr>
              <w:t>VšĮ Jurbarko socialinės paslaugos, seniūnijos</w:t>
            </w:r>
          </w:p>
        </w:tc>
        <w:tc>
          <w:tcPr>
            <w:tcW w:w="1134" w:type="dxa"/>
          </w:tcPr>
          <w:p w14:paraId="482669C6" w14:textId="77777777" w:rsidR="00656FAC" w:rsidRPr="00907F4C" w:rsidRDefault="00656FAC" w:rsidP="004E17ED">
            <w:pPr>
              <w:ind w:left="-109" w:right="-111"/>
              <w:jc w:val="center"/>
              <w:rPr>
                <w:rFonts w:ascii="Times New Roman" w:hAnsi="Times New Roman"/>
                <w:szCs w:val="22"/>
              </w:rPr>
            </w:pPr>
          </w:p>
          <w:p w14:paraId="521F6065" w14:textId="52693BE8"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7584C100" w14:textId="77777777" w:rsidR="00656FAC" w:rsidRPr="00907F4C" w:rsidRDefault="00656FAC" w:rsidP="004E17ED">
            <w:pPr>
              <w:ind w:left="-109" w:right="-111"/>
              <w:jc w:val="center"/>
              <w:rPr>
                <w:rFonts w:ascii="Times New Roman" w:hAnsi="Times New Roman"/>
                <w:szCs w:val="22"/>
              </w:rPr>
            </w:pPr>
          </w:p>
          <w:p w14:paraId="5A2C5F01" w14:textId="07C3A87A"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746942DA" w14:textId="77777777" w:rsidR="00656FAC" w:rsidRPr="00907F4C" w:rsidRDefault="00656FAC" w:rsidP="004E17ED">
            <w:pPr>
              <w:ind w:left="-109" w:right="-111"/>
              <w:jc w:val="center"/>
              <w:rPr>
                <w:rFonts w:ascii="Times New Roman" w:hAnsi="Times New Roman"/>
                <w:szCs w:val="22"/>
              </w:rPr>
            </w:pPr>
          </w:p>
          <w:p w14:paraId="18B751E0" w14:textId="6BCD5B61"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18C1E6F3" w14:textId="2F9A4935" w:rsidR="00656FAC" w:rsidRPr="00E3470B" w:rsidRDefault="00656FAC" w:rsidP="009A52F1">
            <w:pPr>
              <w:jc w:val="both"/>
              <w:rPr>
                <w:rFonts w:ascii="Times New Roman" w:hAnsi="Times New Roman"/>
                <w:sz w:val="24"/>
                <w:szCs w:val="24"/>
              </w:rPr>
            </w:pPr>
            <w:r>
              <w:rPr>
                <w:rFonts w:ascii="Times New Roman" w:hAnsi="Times New Roman"/>
                <w:sz w:val="24"/>
                <w:szCs w:val="24"/>
              </w:rPr>
              <w:t>Sudarytas ir kasmet atnaujinamas sąrašas</w:t>
            </w:r>
          </w:p>
        </w:tc>
      </w:tr>
      <w:tr w:rsidR="004F5F98" w:rsidRPr="00E3470B" w14:paraId="05B47115" w14:textId="77777777" w:rsidTr="004E17ED">
        <w:tc>
          <w:tcPr>
            <w:tcW w:w="1603" w:type="dxa"/>
            <w:vMerge/>
          </w:tcPr>
          <w:p w14:paraId="778E9A74" w14:textId="77777777" w:rsidR="00656FAC" w:rsidRPr="00E3470B" w:rsidRDefault="00656FAC" w:rsidP="009F3D14">
            <w:pPr>
              <w:jc w:val="center"/>
              <w:rPr>
                <w:rFonts w:ascii="Times New Roman" w:hAnsi="Times New Roman"/>
                <w:sz w:val="24"/>
                <w:szCs w:val="24"/>
              </w:rPr>
            </w:pPr>
          </w:p>
        </w:tc>
        <w:tc>
          <w:tcPr>
            <w:tcW w:w="3779" w:type="dxa"/>
          </w:tcPr>
          <w:p w14:paraId="34C85671" w14:textId="198D0F94" w:rsidR="00656FAC" w:rsidRPr="00E3470B" w:rsidRDefault="00656FAC" w:rsidP="004E17ED">
            <w:pPr>
              <w:rPr>
                <w:rFonts w:ascii="Times New Roman" w:hAnsi="Times New Roman"/>
                <w:sz w:val="24"/>
                <w:szCs w:val="24"/>
              </w:rPr>
            </w:pPr>
            <w:r>
              <w:rPr>
                <w:rFonts w:ascii="Times New Roman" w:hAnsi="Times New Roman"/>
                <w:sz w:val="24"/>
                <w:szCs w:val="24"/>
              </w:rPr>
              <w:t>1.3. Pagal pateiktus sąrašus organizuoti gyvenamųjų būstų lankymą, jo metu vertinti būstų priešgaisrinę būklę, prireikus įrengti juose autonominius dūmų jutiklius</w:t>
            </w:r>
            <w:r w:rsidR="004F5F98">
              <w:rPr>
                <w:rFonts w:ascii="Times New Roman" w:hAnsi="Times New Roman"/>
                <w:sz w:val="24"/>
                <w:szCs w:val="24"/>
              </w:rPr>
              <w:t xml:space="preserve"> </w:t>
            </w:r>
            <w:r w:rsidR="004608A3" w:rsidRPr="004F5F98">
              <w:rPr>
                <w:rFonts w:ascii="Times New Roman" w:hAnsi="Times New Roman"/>
                <w:sz w:val="24"/>
                <w:szCs w:val="24"/>
              </w:rPr>
              <w:t>(detektorius</w:t>
            </w:r>
            <w:r w:rsidR="004608A3">
              <w:rPr>
                <w:rFonts w:ascii="Times New Roman" w:hAnsi="Times New Roman"/>
                <w:sz w:val="24"/>
                <w:szCs w:val="24"/>
              </w:rPr>
              <w:t>)</w:t>
            </w:r>
            <w:r>
              <w:rPr>
                <w:rFonts w:ascii="Times New Roman" w:hAnsi="Times New Roman"/>
                <w:sz w:val="24"/>
                <w:szCs w:val="24"/>
              </w:rPr>
              <w:t>, konsultuoti gyventojus dūmtraukių, šildymo įrenginių eksploatavimo ir kitais priešgaisrinės saugos klausimais</w:t>
            </w:r>
          </w:p>
        </w:tc>
        <w:tc>
          <w:tcPr>
            <w:tcW w:w="2693" w:type="dxa"/>
          </w:tcPr>
          <w:p w14:paraId="02C3D3E4" w14:textId="77777777" w:rsidR="00656FAC" w:rsidRPr="004E17ED" w:rsidRDefault="00656FAC" w:rsidP="004E17ED">
            <w:pPr>
              <w:rPr>
                <w:rFonts w:ascii="Times New Roman" w:hAnsi="Times New Roman"/>
                <w:szCs w:val="22"/>
              </w:rPr>
            </w:pPr>
            <w:r w:rsidRPr="004E17ED">
              <w:rPr>
                <w:rFonts w:ascii="Times New Roman" w:hAnsi="Times New Roman"/>
                <w:szCs w:val="22"/>
              </w:rPr>
              <w:t>Jurbarko PGT, Jurbarko rajono priešgaisrinė tarnyba</w:t>
            </w:r>
          </w:p>
          <w:p w14:paraId="04A90219" w14:textId="7EAFF1B7" w:rsidR="003221CE" w:rsidRPr="004E17ED" w:rsidRDefault="003221CE" w:rsidP="004E17ED">
            <w:pPr>
              <w:rPr>
                <w:rFonts w:ascii="Times New Roman" w:hAnsi="Times New Roman"/>
                <w:szCs w:val="22"/>
              </w:rPr>
            </w:pPr>
            <w:r w:rsidRPr="004E17ED">
              <w:rPr>
                <w:rFonts w:ascii="Times New Roman" w:hAnsi="Times New Roman"/>
                <w:szCs w:val="22"/>
              </w:rPr>
              <w:t>(toliau – Jurbarko r. PT)</w:t>
            </w:r>
          </w:p>
        </w:tc>
        <w:tc>
          <w:tcPr>
            <w:tcW w:w="1134" w:type="dxa"/>
          </w:tcPr>
          <w:p w14:paraId="261C05A9" w14:textId="77777777" w:rsidR="00656FAC" w:rsidRPr="00907F4C" w:rsidRDefault="00656FAC" w:rsidP="004E17ED">
            <w:pPr>
              <w:ind w:left="-109" w:right="-111"/>
              <w:jc w:val="center"/>
              <w:rPr>
                <w:rFonts w:ascii="Times New Roman" w:hAnsi="Times New Roman"/>
                <w:szCs w:val="22"/>
              </w:rPr>
            </w:pPr>
          </w:p>
          <w:p w14:paraId="62C232C6" w14:textId="50325287"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2A06A37C" w14:textId="77777777" w:rsidR="00656FAC" w:rsidRPr="00907F4C" w:rsidRDefault="00656FAC" w:rsidP="004E17ED">
            <w:pPr>
              <w:ind w:left="-109" w:right="-111"/>
              <w:jc w:val="center"/>
              <w:rPr>
                <w:rFonts w:ascii="Times New Roman" w:hAnsi="Times New Roman"/>
                <w:szCs w:val="22"/>
              </w:rPr>
            </w:pPr>
          </w:p>
          <w:p w14:paraId="3B05FE26" w14:textId="00E3CAAC"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4029400E" w14:textId="77777777" w:rsidR="00656FAC" w:rsidRPr="00907F4C" w:rsidRDefault="00656FAC" w:rsidP="004E17ED">
            <w:pPr>
              <w:ind w:left="-109" w:right="-111"/>
              <w:jc w:val="center"/>
              <w:rPr>
                <w:rFonts w:ascii="Times New Roman" w:hAnsi="Times New Roman"/>
                <w:szCs w:val="22"/>
              </w:rPr>
            </w:pPr>
          </w:p>
          <w:p w14:paraId="1BC09C1C" w14:textId="5351CB0F"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4F22D0E3" w14:textId="0D598386" w:rsidR="00656FAC" w:rsidRPr="00E3470B" w:rsidRDefault="00656FAC" w:rsidP="00F73BCB">
            <w:pPr>
              <w:jc w:val="both"/>
              <w:rPr>
                <w:rFonts w:ascii="Times New Roman" w:hAnsi="Times New Roman"/>
                <w:sz w:val="24"/>
                <w:szCs w:val="24"/>
              </w:rPr>
            </w:pPr>
            <w:r>
              <w:rPr>
                <w:rFonts w:ascii="Times New Roman" w:hAnsi="Times New Roman"/>
                <w:sz w:val="24"/>
                <w:szCs w:val="24"/>
              </w:rPr>
              <w:t>Ne mažiau kaip vieną kartą per metus aplankyti visi į sąrašą įtraukti būstai</w:t>
            </w:r>
          </w:p>
        </w:tc>
      </w:tr>
      <w:tr w:rsidR="004F5F98" w:rsidRPr="00E3470B" w14:paraId="1B3553BA" w14:textId="77777777" w:rsidTr="004E17ED">
        <w:tc>
          <w:tcPr>
            <w:tcW w:w="1603" w:type="dxa"/>
            <w:vMerge/>
          </w:tcPr>
          <w:p w14:paraId="7662D338" w14:textId="77777777" w:rsidR="00656FAC" w:rsidRPr="00E3470B" w:rsidRDefault="00656FAC" w:rsidP="009F3D14">
            <w:pPr>
              <w:jc w:val="center"/>
              <w:rPr>
                <w:rFonts w:ascii="Times New Roman" w:hAnsi="Times New Roman"/>
                <w:sz w:val="24"/>
                <w:szCs w:val="24"/>
              </w:rPr>
            </w:pPr>
          </w:p>
        </w:tc>
        <w:tc>
          <w:tcPr>
            <w:tcW w:w="3779" w:type="dxa"/>
          </w:tcPr>
          <w:p w14:paraId="484E0C12" w14:textId="082F8962" w:rsidR="00656FAC" w:rsidRPr="00E3470B" w:rsidRDefault="00656FAC" w:rsidP="004E17ED">
            <w:pPr>
              <w:rPr>
                <w:rFonts w:ascii="Times New Roman" w:hAnsi="Times New Roman"/>
                <w:sz w:val="24"/>
                <w:szCs w:val="24"/>
              </w:rPr>
            </w:pPr>
            <w:r>
              <w:rPr>
                <w:rFonts w:ascii="Times New Roman" w:hAnsi="Times New Roman"/>
                <w:sz w:val="24"/>
                <w:szCs w:val="24"/>
              </w:rPr>
              <w:t xml:space="preserve">1.4. Vykdyti gyvenamųjų būstų lankymo specialias akcijas ir jų metu </w:t>
            </w:r>
            <w:r>
              <w:rPr>
                <w:rFonts w:ascii="Times New Roman" w:hAnsi="Times New Roman"/>
                <w:sz w:val="24"/>
                <w:szCs w:val="24"/>
              </w:rPr>
              <w:lastRenderedPageBreak/>
              <w:t xml:space="preserve">vykdyti autonominių dūmų jutiklių </w:t>
            </w:r>
            <w:r w:rsidR="004F5F98">
              <w:rPr>
                <w:rFonts w:ascii="Times New Roman" w:hAnsi="Times New Roman"/>
                <w:sz w:val="24"/>
                <w:szCs w:val="24"/>
              </w:rPr>
              <w:t>(</w:t>
            </w:r>
            <w:r w:rsidR="004C56F5" w:rsidRPr="004F5F98">
              <w:rPr>
                <w:rFonts w:ascii="Times New Roman" w:hAnsi="Times New Roman"/>
                <w:sz w:val="24"/>
                <w:szCs w:val="24"/>
              </w:rPr>
              <w:t>detektorių</w:t>
            </w:r>
            <w:r w:rsidR="004F5F98" w:rsidRPr="004F5F98">
              <w:rPr>
                <w:rFonts w:ascii="Times New Roman" w:hAnsi="Times New Roman"/>
                <w:sz w:val="24"/>
                <w:szCs w:val="24"/>
              </w:rPr>
              <w:t>)</w:t>
            </w:r>
            <w:r w:rsidR="004C56F5">
              <w:rPr>
                <w:rFonts w:ascii="Times New Roman" w:hAnsi="Times New Roman"/>
                <w:sz w:val="24"/>
                <w:szCs w:val="24"/>
              </w:rPr>
              <w:t xml:space="preserve"> </w:t>
            </w:r>
            <w:r>
              <w:rPr>
                <w:rFonts w:ascii="Times New Roman" w:hAnsi="Times New Roman"/>
                <w:sz w:val="24"/>
                <w:szCs w:val="24"/>
              </w:rPr>
              <w:t>įrengimą</w:t>
            </w:r>
          </w:p>
        </w:tc>
        <w:tc>
          <w:tcPr>
            <w:tcW w:w="2693" w:type="dxa"/>
          </w:tcPr>
          <w:p w14:paraId="7531EAC6" w14:textId="76D91EFF" w:rsidR="00656FAC" w:rsidRPr="004E17ED" w:rsidRDefault="00656FAC" w:rsidP="004E17ED">
            <w:pPr>
              <w:rPr>
                <w:rFonts w:ascii="Times New Roman" w:hAnsi="Times New Roman"/>
                <w:szCs w:val="22"/>
              </w:rPr>
            </w:pPr>
            <w:r w:rsidRPr="004E17ED">
              <w:rPr>
                <w:rFonts w:ascii="Times New Roman" w:hAnsi="Times New Roman"/>
                <w:szCs w:val="22"/>
              </w:rPr>
              <w:lastRenderedPageBreak/>
              <w:t>Jurbarko PGT, Jurbarko r</w:t>
            </w:r>
            <w:r w:rsidR="003221CE" w:rsidRPr="004E17ED">
              <w:rPr>
                <w:rFonts w:ascii="Times New Roman" w:hAnsi="Times New Roman"/>
                <w:szCs w:val="22"/>
              </w:rPr>
              <w:t>. PT</w:t>
            </w:r>
          </w:p>
        </w:tc>
        <w:tc>
          <w:tcPr>
            <w:tcW w:w="1134" w:type="dxa"/>
          </w:tcPr>
          <w:p w14:paraId="475A7F8D" w14:textId="77777777" w:rsidR="00656FAC" w:rsidRPr="00907F4C" w:rsidRDefault="00656FAC" w:rsidP="004E17ED">
            <w:pPr>
              <w:ind w:left="-109" w:right="-111"/>
              <w:jc w:val="center"/>
              <w:rPr>
                <w:rFonts w:ascii="Times New Roman" w:hAnsi="Times New Roman"/>
                <w:szCs w:val="22"/>
              </w:rPr>
            </w:pPr>
          </w:p>
          <w:p w14:paraId="17089EC6" w14:textId="55C7C177"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III-IV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684A5A59" w14:textId="77777777" w:rsidR="00656FAC" w:rsidRPr="00907F4C" w:rsidRDefault="00656FAC" w:rsidP="004E17ED">
            <w:pPr>
              <w:ind w:left="-109" w:right="-111"/>
              <w:jc w:val="center"/>
              <w:rPr>
                <w:rFonts w:ascii="Times New Roman" w:hAnsi="Times New Roman"/>
                <w:szCs w:val="22"/>
              </w:rPr>
            </w:pPr>
          </w:p>
          <w:p w14:paraId="701792AA" w14:textId="451437C6"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III-IV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108EF88F" w14:textId="77777777" w:rsidR="00656FAC" w:rsidRPr="00907F4C" w:rsidRDefault="00656FAC" w:rsidP="004E17ED">
            <w:pPr>
              <w:ind w:left="-109" w:right="-111"/>
              <w:jc w:val="center"/>
              <w:rPr>
                <w:rFonts w:ascii="Times New Roman" w:hAnsi="Times New Roman"/>
                <w:szCs w:val="22"/>
              </w:rPr>
            </w:pPr>
          </w:p>
          <w:p w14:paraId="51217329" w14:textId="6F827CEB"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lastRenderedPageBreak/>
              <w:t xml:space="preserve">III-IV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2B4B71A7" w14:textId="77777777" w:rsidR="00656FAC" w:rsidRDefault="00656FAC" w:rsidP="00F73BCB">
            <w:pPr>
              <w:jc w:val="both"/>
              <w:rPr>
                <w:rFonts w:ascii="Times New Roman" w:hAnsi="Times New Roman"/>
                <w:sz w:val="24"/>
                <w:szCs w:val="24"/>
              </w:rPr>
            </w:pPr>
            <w:r>
              <w:rPr>
                <w:rFonts w:ascii="Times New Roman" w:hAnsi="Times New Roman"/>
                <w:sz w:val="24"/>
                <w:szCs w:val="24"/>
              </w:rPr>
              <w:lastRenderedPageBreak/>
              <w:t>Ne mažiau kaip dvi akcijos per metus</w:t>
            </w:r>
          </w:p>
          <w:p w14:paraId="40BFDAAF" w14:textId="080015EF" w:rsidR="00656FAC" w:rsidRPr="00E3470B" w:rsidRDefault="00656FAC" w:rsidP="00F73BCB">
            <w:pPr>
              <w:jc w:val="both"/>
              <w:rPr>
                <w:rFonts w:ascii="Times New Roman" w:hAnsi="Times New Roman"/>
                <w:sz w:val="24"/>
                <w:szCs w:val="24"/>
              </w:rPr>
            </w:pPr>
            <w:r>
              <w:rPr>
                <w:rFonts w:ascii="Times New Roman" w:hAnsi="Times New Roman"/>
                <w:sz w:val="24"/>
                <w:szCs w:val="24"/>
              </w:rPr>
              <w:lastRenderedPageBreak/>
              <w:t xml:space="preserve">(planuojama įsigyti ir įrengti </w:t>
            </w:r>
            <w:r w:rsidR="00907F4C">
              <w:rPr>
                <w:rFonts w:ascii="Times New Roman" w:hAnsi="Times New Roman"/>
                <w:sz w:val="24"/>
                <w:szCs w:val="24"/>
              </w:rPr>
              <w:t xml:space="preserve">ne mažiau kaip </w:t>
            </w:r>
            <w:r>
              <w:rPr>
                <w:rFonts w:ascii="Times New Roman" w:hAnsi="Times New Roman"/>
                <w:sz w:val="24"/>
                <w:szCs w:val="24"/>
              </w:rPr>
              <w:t>50 autonominių dūmų jutiklių</w:t>
            </w:r>
            <w:r w:rsidR="004C56F5">
              <w:rPr>
                <w:rFonts w:ascii="Times New Roman" w:hAnsi="Times New Roman"/>
                <w:sz w:val="24"/>
                <w:szCs w:val="24"/>
              </w:rPr>
              <w:t xml:space="preserve"> </w:t>
            </w:r>
            <w:r w:rsidR="004C56F5" w:rsidRPr="00907F4C">
              <w:rPr>
                <w:rFonts w:ascii="Times New Roman" w:hAnsi="Times New Roman"/>
                <w:sz w:val="24"/>
                <w:szCs w:val="24"/>
              </w:rPr>
              <w:t>detektorių</w:t>
            </w:r>
            <w:r>
              <w:rPr>
                <w:rFonts w:ascii="Times New Roman" w:hAnsi="Times New Roman"/>
                <w:sz w:val="24"/>
                <w:szCs w:val="24"/>
              </w:rPr>
              <w:t>)</w:t>
            </w:r>
          </w:p>
        </w:tc>
      </w:tr>
      <w:tr w:rsidR="004F5F98" w:rsidRPr="00E3470B" w14:paraId="78FA4D18" w14:textId="77777777" w:rsidTr="004E17ED">
        <w:tc>
          <w:tcPr>
            <w:tcW w:w="1603" w:type="dxa"/>
            <w:vMerge/>
          </w:tcPr>
          <w:p w14:paraId="67D9CC7A" w14:textId="77777777" w:rsidR="00656FAC" w:rsidRPr="00E3470B" w:rsidRDefault="00656FAC" w:rsidP="009F3D14">
            <w:pPr>
              <w:jc w:val="center"/>
              <w:rPr>
                <w:rFonts w:ascii="Times New Roman" w:hAnsi="Times New Roman"/>
                <w:sz w:val="24"/>
                <w:szCs w:val="24"/>
              </w:rPr>
            </w:pPr>
          </w:p>
        </w:tc>
        <w:tc>
          <w:tcPr>
            <w:tcW w:w="3779" w:type="dxa"/>
          </w:tcPr>
          <w:p w14:paraId="29865038" w14:textId="21F2C69E" w:rsidR="00656FAC" w:rsidRPr="004F5F98" w:rsidRDefault="00656FAC" w:rsidP="004E17ED">
            <w:pPr>
              <w:rPr>
                <w:rFonts w:ascii="Times New Roman" w:hAnsi="Times New Roman"/>
                <w:sz w:val="24"/>
                <w:szCs w:val="24"/>
              </w:rPr>
            </w:pPr>
            <w:r w:rsidRPr="004F5F98">
              <w:rPr>
                <w:rFonts w:ascii="Times New Roman" w:hAnsi="Times New Roman"/>
                <w:sz w:val="24"/>
                <w:szCs w:val="24"/>
              </w:rPr>
              <w:t>1.5. Gavus informaciją apie netinkamą priešgaisrinę senyvo amžiaus gyventojų, neįgaliųjų, socialinės rizikos šeimų ar socialinių būstų būklę, imtis priemonių, organizuojant pagalbą,</w:t>
            </w:r>
            <w:r w:rsidR="004C56F5" w:rsidRPr="004F5F98">
              <w:rPr>
                <w:rFonts w:ascii="Times New Roman" w:hAnsi="Times New Roman"/>
                <w:sz w:val="24"/>
                <w:szCs w:val="24"/>
              </w:rPr>
              <w:t xml:space="preserve"> siekiant išvengti gaisrų kilimo</w:t>
            </w:r>
          </w:p>
        </w:tc>
        <w:tc>
          <w:tcPr>
            <w:tcW w:w="2693" w:type="dxa"/>
          </w:tcPr>
          <w:p w14:paraId="6E28E908" w14:textId="77777777" w:rsidR="00656FAC" w:rsidRPr="004E17ED" w:rsidRDefault="00656FAC" w:rsidP="004E17ED">
            <w:pPr>
              <w:rPr>
                <w:rFonts w:ascii="Times New Roman" w:hAnsi="Times New Roman"/>
                <w:szCs w:val="22"/>
              </w:rPr>
            </w:pPr>
            <w:r w:rsidRPr="004E17ED">
              <w:rPr>
                <w:rFonts w:ascii="Times New Roman" w:hAnsi="Times New Roman"/>
                <w:szCs w:val="22"/>
              </w:rPr>
              <w:t>Savivaldybės administracijos Infrastruktūros ir turto skyrius,</w:t>
            </w:r>
          </w:p>
          <w:p w14:paraId="20C03D67" w14:textId="2D89D5CE" w:rsidR="00656FAC" w:rsidRPr="004E17ED" w:rsidRDefault="00656FAC" w:rsidP="004E17ED">
            <w:pPr>
              <w:rPr>
                <w:rFonts w:ascii="Times New Roman" w:hAnsi="Times New Roman"/>
                <w:szCs w:val="22"/>
              </w:rPr>
            </w:pPr>
            <w:r w:rsidRPr="004E17ED">
              <w:rPr>
                <w:rFonts w:ascii="Times New Roman" w:hAnsi="Times New Roman"/>
                <w:szCs w:val="22"/>
              </w:rPr>
              <w:t>seniūnijos</w:t>
            </w:r>
          </w:p>
        </w:tc>
        <w:tc>
          <w:tcPr>
            <w:tcW w:w="1134" w:type="dxa"/>
          </w:tcPr>
          <w:p w14:paraId="658716E1" w14:textId="77777777" w:rsidR="00656FAC" w:rsidRPr="00907F4C" w:rsidRDefault="00656FAC" w:rsidP="004E17ED">
            <w:pPr>
              <w:ind w:left="-109" w:right="-111"/>
              <w:jc w:val="center"/>
              <w:rPr>
                <w:rFonts w:ascii="Times New Roman" w:hAnsi="Times New Roman"/>
                <w:szCs w:val="22"/>
              </w:rPr>
            </w:pPr>
          </w:p>
          <w:p w14:paraId="0A004FB8" w14:textId="693FD866"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13FFC74C" w14:textId="77777777" w:rsidR="00656FAC" w:rsidRPr="00907F4C" w:rsidRDefault="00656FAC" w:rsidP="004E17ED">
            <w:pPr>
              <w:ind w:left="-109" w:right="-111"/>
              <w:jc w:val="center"/>
              <w:rPr>
                <w:rFonts w:ascii="Times New Roman" w:hAnsi="Times New Roman"/>
                <w:szCs w:val="22"/>
              </w:rPr>
            </w:pPr>
          </w:p>
          <w:p w14:paraId="7714992F" w14:textId="3A0ACC73"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2CC77ABE" w14:textId="77777777" w:rsidR="00656FAC" w:rsidRPr="00907F4C" w:rsidRDefault="00656FAC" w:rsidP="004E17ED">
            <w:pPr>
              <w:ind w:left="-109" w:right="-111"/>
              <w:jc w:val="center"/>
              <w:rPr>
                <w:rFonts w:ascii="Times New Roman" w:hAnsi="Times New Roman"/>
                <w:szCs w:val="22"/>
              </w:rPr>
            </w:pPr>
          </w:p>
          <w:p w14:paraId="096AA10E" w14:textId="0FB2C95D"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48FEFB44" w14:textId="7CB4AE52" w:rsidR="00656FAC" w:rsidRPr="00E3470B" w:rsidRDefault="00656FAC" w:rsidP="00F73BCB">
            <w:pPr>
              <w:jc w:val="both"/>
              <w:rPr>
                <w:rFonts w:ascii="Times New Roman" w:hAnsi="Times New Roman"/>
                <w:sz w:val="24"/>
                <w:szCs w:val="24"/>
              </w:rPr>
            </w:pPr>
            <w:r>
              <w:rPr>
                <w:rFonts w:ascii="Times New Roman" w:hAnsi="Times New Roman"/>
                <w:sz w:val="24"/>
                <w:szCs w:val="24"/>
              </w:rPr>
              <w:t>Organizuotas pagalbos suteikimas</w:t>
            </w:r>
          </w:p>
        </w:tc>
      </w:tr>
      <w:tr w:rsidR="004F5F98" w:rsidRPr="00E3470B" w14:paraId="7706365F" w14:textId="77777777" w:rsidTr="004E17ED">
        <w:tc>
          <w:tcPr>
            <w:tcW w:w="1603" w:type="dxa"/>
            <w:vMerge/>
          </w:tcPr>
          <w:p w14:paraId="356C996A" w14:textId="77777777" w:rsidR="00656FAC" w:rsidRPr="00E3470B" w:rsidRDefault="00656FAC" w:rsidP="00B70D9D">
            <w:pPr>
              <w:jc w:val="center"/>
              <w:rPr>
                <w:rFonts w:ascii="Times New Roman" w:hAnsi="Times New Roman"/>
                <w:sz w:val="24"/>
                <w:szCs w:val="24"/>
              </w:rPr>
            </w:pPr>
          </w:p>
        </w:tc>
        <w:tc>
          <w:tcPr>
            <w:tcW w:w="3779" w:type="dxa"/>
          </w:tcPr>
          <w:p w14:paraId="22464F8D" w14:textId="74637B5E" w:rsidR="00656FAC" w:rsidRPr="00E3470B" w:rsidRDefault="00656FAC" w:rsidP="004E17ED">
            <w:pPr>
              <w:rPr>
                <w:rFonts w:ascii="Times New Roman" w:hAnsi="Times New Roman"/>
                <w:sz w:val="24"/>
                <w:szCs w:val="24"/>
              </w:rPr>
            </w:pPr>
            <w:r>
              <w:rPr>
                <w:rFonts w:ascii="Times New Roman" w:hAnsi="Times New Roman"/>
                <w:sz w:val="24"/>
                <w:szCs w:val="24"/>
              </w:rPr>
              <w:t xml:space="preserve">1.6. Seniūnijų teritorijose užtikrinti vandens paėmimą bei </w:t>
            </w:r>
            <w:r w:rsidR="004C56F5">
              <w:rPr>
                <w:rFonts w:ascii="Times New Roman" w:hAnsi="Times New Roman"/>
                <w:sz w:val="24"/>
                <w:szCs w:val="24"/>
              </w:rPr>
              <w:t xml:space="preserve"> </w:t>
            </w:r>
            <w:r w:rsidR="004C56F5" w:rsidRPr="004F5F98">
              <w:rPr>
                <w:rFonts w:ascii="Times New Roman" w:hAnsi="Times New Roman"/>
                <w:sz w:val="24"/>
                <w:szCs w:val="24"/>
              </w:rPr>
              <w:t>tiekimą</w:t>
            </w:r>
            <w:r>
              <w:rPr>
                <w:rFonts w:ascii="Times New Roman" w:hAnsi="Times New Roman"/>
                <w:sz w:val="24"/>
                <w:szCs w:val="24"/>
              </w:rPr>
              <w:t xml:space="preserve"> gaisrams gesinti ir laisvą priėjimą bei privažiavimą prie vandens šaltinių (vandens telkinių, gaisrinių hidrantų, rezervuarų)</w:t>
            </w:r>
            <w:r w:rsidR="004C56F5">
              <w:rPr>
                <w:rFonts w:ascii="Times New Roman" w:hAnsi="Times New Roman"/>
                <w:sz w:val="24"/>
                <w:szCs w:val="24"/>
              </w:rPr>
              <w:t xml:space="preserve">. </w:t>
            </w:r>
            <w:r w:rsidR="004C56F5" w:rsidRPr="004F5F98">
              <w:rPr>
                <w:rFonts w:ascii="Times New Roman" w:hAnsi="Times New Roman"/>
                <w:sz w:val="24"/>
                <w:szCs w:val="24"/>
              </w:rPr>
              <w:t xml:space="preserve">Paženklinti vandens paėmimo vietas pagal nustatytą tvarką. </w:t>
            </w:r>
          </w:p>
        </w:tc>
        <w:tc>
          <w:tcPr>
            <w:tcW w:w="2693" w:type="dxa"/>
          </w:tcPr>
          <w:p w14:paraId="7E66981B" w14:textId="4105B40B" w:rsidR="00656FAC" w:rsidRPr="004E17ED" w:rsidRDefault="00656FAC" w:rsidP="004E17ED">
            <w:pPr>
              <w:rPr>
                <w:rFonts w:ascii="Times New Roman" w:hAnsi="Times New Roman"/>
                <w:szCs w:val="22"/>
              </w:rPr>
            </w:pPr>
            <w:r w:rsidRPr="004E17ED">
              <w:rPr>
                <w:rFonts w:ascii="Times New Roman" w:hAnsi="Times New Roman"/>
                <w:szCs w:val="22"/>
              </w:rPr>
              <w:t>UAB „Jurbarko vandenys“, seniūnij</w:t>
            </w:r>
            <w:r w:rsidR="003221CE" w:rsidRPr="004E17ED">
              <w:rPr>
                <w:rFonts w:ascii="Times New Roman" w:hAnsi="Times New Roman"/>
                <w:szCs w:val="22"/>
              </w:rPr>
              <w:t>ų seniūnai</w:t>
            </w:r>
          </w:p>
        </w:tc>
        <w:tc>
          <w:tcPr>
            <w:tcW w:w="1134" w:type="dxa"/>
          </w:tcPr>
          <w:p w14:paraId="1E9A9116" w14:textId="77777777" w:rsidR="00656FAC" w:rsidRPr="00907F4C" w:rsidRDefault="00656FAC" w:rsidP="004E17ED">
            <w:pPr>
              <w:ind w:left="-109" w:right="-111"/>
              <w:jc w:val="center"/>
              <w:rPr>
                <w:rFonts w:ascii="Times New Roman" w:hAnsi="Times New Roman"/>
                <w:szCs w:val="22"/>
              </w:rPr>
            </w:pPr>
          </w:p>
          <w:p w14:paraId="40E63361" w14:textId="2ABCB071"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23C9A26A" w14:textId="77777777" w:rsidR="00656FAC" w:rsidRPr="00907F4C" w:rsidRDefault="00656FAC" w:rsidP="004E17ED">
            <w:pPr>
              <w:ind w:left="-109" w:right="-111"/>
              <w:jc w:val="center"/>
              <w:rPr>
                <w:rFonts w:ascii="Times New Roman" w:hAnsi="Times New Roman"/>
                <w:szCs w:val="22"/>
              </w:rPr>
            </w:pPr>
          </w:p>
          <w:p w14:paraId="2F3062B7" w14:textId="09687B4D"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084EF4B2" w14:textId="77777777" w:rsidR="00656FAC" w:rsidRPr="00907F4C" w:rsidRDefault="00656FAC" w:rsidP="004E17ED">
            <w:pPr>
              <w:ind w:left="-109" w:right="-111"/>
              <w:jc w:val="center"/>
              <w:rPr>
                <w:rFonts w:ascii="Times New Roman" w:hAnsi="Times New Roman"/>
                <w:szCs w:val="22"/>
              </w:rPr>
            </w:pPr>
          </w:p>
          <w:p w14:paraId="700D5D35" w14:textId="580DFB39" w:rsidR="00656FAC" w:rsidRPr="00907F4C" w:rsidRDefault="00656FAC"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5A4DD58C" w14:textId="3CF4868A" w:rsidR="00656FAC" w:rsidRPr="00E3470B" w:rsidRDefault="00656FAC" w:rsidP="00F73BCB">
            <w:pPr>
              <w:jc w:val="both"/>
              <w:rPr>
                <w:rFonts w:ascii="Times New Roman" w:hAnsi="Times New Roman"/>
                <w:sz w:val="24"/>
                <w:szCs w:val="24"/>
              </w:rPr>
            </w:pPr>
            <w:r>
              <w:rPr>
                <w:rFonts w:ascii="Times New Roman" w:hAnsi="Times New Roman"/>
                <w:sz w:val="24"/>
                <w:szCs w:val="24"/>
              </w:rPr>
              <w:t>Užtikrintas vandens paėmimas bei pateikimas gaisrams gesinti</w:t>
            </w:r>
          </w:p>
        </w:tc>
      </w:tr>
      <w:tr w:rsidR="004F5F98" w:rsidRPr="00E3470B" w14:paraId="3B6A4F7C" w14:textId="77777777" w:rsidTr="004E17ED">
        <w:tc>
          <w:tcPr>
            <w:tcW w:w="1603" w:type="dxa"/>
            <w:vMerge w:val="restart"/>
          </w:tcPr>
          <w:p w14:paraId="4460C489" w14:textId="2D092E02" w:rsidR="009A06D9" w:rsidRPr="009A06D9" w:rsidRDefault="009A06D9" w:rsidP="0043747C">
            <w:pPr>
              <w:jc w:val="center"/>
              <w:rPr>
                <w:rFonts w:ascii="Times New Roman" w:hAnsi="Times New Roman"/>
                <w:b/>
                <w:bCs/>
                <w:sz w:val="24"/>
                <w:szCs w:val="24"/>
              </w:rPr>
            </w:pPr>
            <w:r w:rsidRPr="009A06D9">
              <w:rPr>
                <w:rFonts w:ascii="Times New Roman" w:hAnsi="Times New Roman"/>
                <w:b/>
                <w:bCs/>
                <w:sz w:val="24"/>
                <w:szCs w:val="24"/>
              </w:rPr>
              <w:t>2. Viešinti gaisrinės saugos žinias, ugdyti gyventojų saugaus elgesio įpročius</w:t>
            </w:r>
          </w:p>
        </w:tc>
        <w:tc>
          <w:tcPr>
            <w:tcW w:w="3779" w:type="dxa"/>
          </w:tcPr>
          <w:p w14:paraId="4F609682" w14:textId="4EF9FD3D" w:rsidR="009A06D9" w:rsidRPr="00E3470B" w:rsidRDefault="009A06D9" w:rsidP="004E17ED">
            <w:pPr>
              <w:rPr>
                <w:rFonts w:ascii="Times New Roman" w:hAnsi="Times New Roman"/>
                <w:sz w:val="24"/>
                <w:szCs w:val="24"/>
              </w:rPr>
            </w:pPr>
            <w:r>
              <w:rPr>
                <w:rFonts w:ascii="Times New Roman" w:hAnsi="Times New Roman"/>
                <w:sz w:val="24"/>
                <w:szCs w:val="24"/>
              </w:rPr>
              <w:t>2.1. Teikti individualias ugniagesių konsultacijas gyventojams</w:t>
            </w:r>
          </w:p>
        </w:tc>
        <w:tc>
          <w:tcPr>
            <w:tcW w:w="2693" w:type="dxa"/>
          </w:tcPr>
          <w:p w14:paraId="69F3C0D3" w14:textId="77777777" w:rsidR="009A06D9" w:rsidRPr="004E17ED" w:rsidRDefault="009A06D9" w:rsidP="004E17ED">
            <w:pPr>
              <w:rPr>
                <w:rFonts w:ascii="Times New Roman" w:hAnsi="Times New Roman"/>
                <w:szCs w:val="22"/>
              </w:rPr>
            </w:pPr>
            <w:r w:rsidRPr="004E17ED">
              <w:rPr>
                <w:rFonts w:ascii="Times New Roman" w:hAnsi="Times New Roman"/>
                <w:szCs w:val="22"/>
              </w:rPr>
              <w:t>Jurbarko PGT,</w:t>
            </w:r>
          </w:p>
          <w:p w14:paraId="477AD1CB" w14:textId="36017067" w:rsidR="009A06D9" w:rsidRPr="004E17ED" w:rsidRDefault="009A06D9" w:rsidP="004E17ED">
            <w:pPr>
              <w:rPr>
                <w:rFonts w:ascii="Times New Roman" w:hAnsi="Times New Roman"/>
                <w:szCs w:val="22"/>
              </w:rPr>
            </w:pPr>
            <w:r w:rsidRPr="004E17ED">
              <w:rPr>
                <w:rFonts w:ascii="Times New Roman" w:hAnsi="Times New Roman"/>
                <w:szCs w:val="22"/>
              </w:rPr>
              <w:t>Jurbarko r. PT</w:t>
            </w:r>
          </w:p>
        </w:tc>
        <w:tc>
          <w:tcPr>
            <w:tcW w:w="1134" w:type="dxa"/>
          </w:tcPr>
          <w:p w14:paraId="193CD4E3" w14:textId="77777777" w:rsidR="009A06D9" w:rsidRPr="00907F4C" w:rsidRDefault="009A06D9" w:rsidP="004E17ED">
            <w:pPr>
              <w:ind w:left="-109" w:right="-111"/>
              <w:jc w:val="center"/>
              <w:rPr>
                <w:rFonts w:ascii="Times New Roman" w:hAnsi="Times New Roman"/>
                <w:szCs w:val="22"/>
              </w:rPr>
            </w:pPr>
          </w:p>
          <w:p w14:paraId="4DCF270C" w14:textId="4DBFD57E"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536E121F" w14:textId="77777777" w:rsidR="009A06D9" w:rsidRPr="00907F4C" w:rsidRDefault="009A06D9" w:rsidP="004E17ED">
            <w:pPr>
              <w:ind w:left="-109" w:right="-111"/>
              <w:jc w:val="center"/>
              <w:rPr>
                <w:rFonts w:ascii="Times New Roman" w:hAnsi="Times New Roman"/>
                <w:szCs w:val="22"/>
              </w:rPr>
            </w:pPr>
          </w:p>
          <w:p w14:paraId="1F8F8D3D" w14:textId="40BA16D0"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3E0A0473" w14:textId="77777777" w:rsidR="009A06D9" w:rsidRPr="00907F4C" w:rsidRDefault="009A06D9" w:rsidP="004E17ED">
            <w:pPr>
              <w:ind w:left="-109" w:right="-111"/>
              <w:jc w:val="center"/>
              <w:rPr>
                <w:rFonts w:ascii="Times New Roman" w:hAnsi="Times New Roman"/>
                <w:szCs w:val="22"/>
              </w:rPr>
            </w:pPr>
          </w:p>
          <w:p w14:paraId="4EDE5A87" w14:textId="21599648"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35743BBE" w14:textId="77777777" w:rsidR="009A06D9" w:rsidRDefault="009A06D9" w:rsidP="00F73BCB">
            <w:pPr>
              <w:jc w:val="both"/>
              <w:rPr>
                <w:rFonts w:ascii="Times New Roman" w:hAnsi="Times New Roman"/>
                <w:sz w:val="24"/>
                <w:szCs w:val="24"/>
              </w:rPr>
            </w:pPr>
            <w:r>
              <w:rPr>
                <w:rFonts w:ascii="Times New Roman" w:hAnsi="Times New Roman"/>
                <w:sz w:val="24"/>
                <w:szCs w:val="24"/>
              </w:rPr>
              <w:t xml:space="preserve">Sukurtas ir veikia komunikavimo kanalas, kuriuo teikiamos ugniagesių konsultacijos: </w:t>
            </w:r>
          </w:p>
          <w:p w14:paraId="2EF67227" w14:textId="77777777" w:rsidR="001D0310" w:rsidRDefault="001D0310" w:rsidP="001D0310">
            <w:pPr>
              <w:pStyle w:val="Betarp"/>
              <w:rPr>
                <w:rFonts w:ascii="Open Sans" w:hAnsi="Open Sans" w:cs="Open Sans"/>
                <w:color w:val="444444"/>
                <w:sz w:val="23"/>
                <w:szCs w:val="23"/>
              </w:rPr>
            </w:pPr>
            <w:r>
              <w:rPr>
                <w:rStyle w:val="Grietas"/>
                <w:rFonts w:ascii="Tahoma" w:hAnsi="Tahoma" w:cs="Tahoma"/>
                <w:color w:val="C0392B"/>
                <w:sz w:val="21"/>
                <w:szCs w:val="21"/>
              </w:rPr>
              <w:t>Asmenų konsultavimas</w:t>
            </w:r>
          </w:p>
          <w:p w14:paraId="3F860AB3" w14:textId="2C2EBC1B" w:rsidR="001D0310" w:rsidRDefault="001D0310" w:rsidP="001D0310">
            <w:pPr>
              <w:pStyle w:val="Betarp"/>
              <w:rPr>
                <w:rFonts w:ascii="Open Sans" w:hAnsi="Open Sans" w:cs="Open Sans"/>
                <w:color w:val="444444"/>
                <w:sz w:val="23"/>
                <w:szCs w:val="23"/>
              </w:rPr>
            </w:pPr>
            <w:r>
              <w:rPr>
                <w:rStyle w:val="Grietas"/>
                <w:rFonts w:ascii="Tahoma" w:hAnsi="Tahoma" w:cs="Tahoma"/>
                <w:color w:val="C0392B"/>
                <w:sz w:val="21"/>
                <w:szCs w:val="21"/>
              </w:rPr>
              <w:t>tel. (</w:t>
            </w:r>
            <w:r w:rsidR="00A848B2">
              <w:rPr>
                <w:rStyle w:val="Grietas"/>
                <w:rFonts w:ascii="Tahoma" w:hAnsi="Tahoma" w:cs="Tahoma"/>
                <w:color w:val="C0392B"/>
                <w:sz w:val="21"/>
                <w:szCs w:val="21"/>
              </w:rPr>
              <w:t>0</w:t>
            </w:r>
            <w:r>
              <w:rPr>
                <w:rStyle w:val="Grietas"/>
                <w:rFonts w:ascii="Tahoma" w:hAnsi="Tahoma" w:cs="Tahoma"/>
                <w:color w:val="C0392B"/>
                <w:sz w:val="21"/>
                <w:szCs w:val="21"/>
              </w:rPr>
              <w:t xml:space="preserve"> 5) 271 6880</w:t>
            </w:r>
          </w:p>
          <w:p w14:paraId="1F19CA15" w14:textId="2B45F27C" w:rsidR="001D0310" w:rsidRPr="00E3470B" w:rsidRDefault="001D0310" w:rsidP="00F73BCB">
            <w:pPr>
              <w:jc w:val="both"/>
              <w:rPr>
                <w:rFonts w:ascii="Times New Roman" w:hAnsi="Times New Roman"/>
                <w:sz w:val="24"/>
                <w:szCs w:val="24"/>
              </w:rPr>
            </w:pPr>
          </w:p>
        </w:tc>
      </w:tr>
      <w:tr w:rsidR="004F5F98" w:rsidRPr="00E3470B" w14:paraId="4B983819" w14:textId="77777777" w:rsidTr="004E17ED">
        <w:tc>
          <w:tcPr>
            <w:tcW w:w="1603" w:type="dxa"/>
            <w:vMerge/>
          </w:tcPr>
          <w:p w14:paraId="7878294D" w14:textId="77777777" w:rsidR="009A06D9" w:rsidRPr="00E3470B" w:rsidRDefault="009A06D9" w:rsidP="0043747C">
            <w:pPr>
              <w:jc w:val="center"/>
              <w:rPr>
                <w:rFonts w:ascii="Times New Roman" w:hAnsi="Times New Roman"/>
                <w:sz w:val="24"/>
                <w:szCs w:val="24"/>
              </w:rPr>
            </w:pPr>
          </w:p>
        </w:tc>
        <w:tc>
          <w:tcPr>
            <w:tcW w:w="3779" w:type="dxa"/>
          </w:tcPr>
          <w:p w14:paraId="34D56656" w14:textId="644E7E02" w:rsidR="009A06D9" w:rsidRPr="00E3470B" w:rsidRDefault="009A06D9" w:rsidP="004E17ED">
            <w:pPr>
              <w:rPr>
                <w:rFonts w:ascii="Times New Roman" w:hAnsi="Times New Roman"/>
                <w:sz w:val="24"/>
                <w:szCs w:val="24"/>
              </w:rPr>
            </w:pPr>
            <w:r>
              <w:rPr>
                <w:rFonts w:ascii="Times New Roman" w:hAnsi="Times New Roman"/>
                <w:sz w:val="24"/>
                <w:szCs w:val="24"/>
              </w:rPr>
              <w:t>2.2. Kasmet organizuoti „atvirų durų dienas“ ir atvirus veiklos pristatymus rajono moksleiviams ir visuomenei, supažindinant su gaisrine sauga</w:t>
            </w:r>
          </w:p>
        </w:tc>
        <w:tc>
          <w:tcPr>
            <w:tcW w:w="2693" w:type="dxa"/>
          </w:tcPr>
          <w:p w14:paraId="22AD0C01" w14:textId="77777777" w:rsidR="009A06D9" w:rsidRPr="004E17ED" w:rsidRDefault="009A06D9" w:rsidP="004E17ED">
            <w:pPr>
              <w:rPr>
                <w:rFonts w:ascii="Times New Roman" w:hAnsi="Times New Roman"/>
                <w:szCs w:val="22"/>
              </w:rPr>
            </w:pPr>
            <w:r w:rsidRPr="004E17ED">
              <w:rPr>
                <w:rFonts w:ascii="Times New Roman" w:hAnsi="Times New Roman"/>
                <w:szCs w:val="22"/>
              </w:rPr>
              <w:t>Jurbarko PGT,</w:t>
            </w:r>
          </w:p>
          <w:p w14:paraId="79C3B25A" w14:textId="38FE13DA" w:rsidR="009A06D9" w:rsidRPr="004E17ED" w:rsidRDefault="009A06D9" w:rsidP="004E17ED">
            <w:pPr>
              <w:rPr>
                <w:rFonts w:ascii="Times New Roman" w:hAnsi="Times New Roman"/>
                <w:szCs w:val="22"/>
              </w:rPr>
            </w:pPr>
            <w:r w:rsidRPr="004E17ED">
              <w:rPr>
                <w:rFonts w:ascii="Times New Roman" w:hAnsi="Times New Roman"/>
                <w:szCs w:val="22"/>
              </w:rPr>
              <w:t>Jurbarko r. PT</w:t>
            </w:r>
          </w:p>
        </w:tc>
        <w:tc>
          <w:tcPr>
            <w:tcW w:w="1134" w:type="dxa"/>
          </w:tcPr>
          <w:p w14:paraId="5FD573D0" w14:textId="77777777" w:rsidR="009A06D9" w:rsidRPr="00907F4C" w:rsidRDefault="009A06D9" w:rsidP="004E17ED">
            <w:pPr>
              <w:ind w:left="-109" w:right="-111"/>
              <w:jc w:val="center"/>
              <w:rPr>
                <w:rFonts w:ascii="Times New Roman" w:hAnsi="Times New Roman"/>
                <w:szCs w:val="22"/>
              </w:rPr>
            </w:pPr>
          </w:p>
          <w:p w14:paraId="639E20FA" w14:textId="1AC8EC40"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291C0621" w14:textId="77777777" w:rsidR="009A06D9" w:rsidRPr="00907F4C" w:rsidRDefault="009A06D9" w:rsidP="004E17ED">
            <w:pPr>
              <w:ind w:left="-109" w:right="-111"/>
              <w:jc w:val="center"/>
              <w:rPr>
                <w:rFonts w:ascii="Times New Roman" w:hAnsi="Times New Roman"/>
                <w:szCs w:val="22"/>
              </w:rPr>
            </w:pPr>
          </w:p>
          <w:p w14:paraId="74176CE9" w14:textId="3323E047"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025FD7CB" w14:textId="77777777" w:rsidR="009A06D9" w:rsidRPr="00907F4C" w:rsidRDefault="009A06D9" w:rsidP="004E17ED">
            <w:pPr>
              <w:ind w:left="-109" w:right="-111"/>
              <w:jc w:val="center"/>
              <w:rPr>
                <w:rFonts w:ascii="Times New Roman" w:hAnsi="Times New Roman"/>
                <w:szCs w:val="22"/>
              </w:rPr>
            </w:pPr>
          </w:p>
          <w:p w14:paraId="0B7D777C" w14:textId="31E62B9D"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44640171" w14:textId="5B3DDFD5" w:rsidR="009A06D9" w:rsidRPr="00E3470B" w:rsidRDefault="009A06D9" w:rsidP="00F73BCB">
            <w:pPr>
              <w:jc w:val="both"/>
              <w:rPr>
                <w:rFonts w:ascii="Times New Roman" w:hAnsi="Times New Roman"/>
                <w:sz w:val="24"/>
                <w:szCs w:val="24"/>
              </w:rPr>
            </w:pPr>
            <w:r>
              <w:rPr>
                <w:rFonts w:ascii="Times New Roman" w:hAnsi="Times New Roman"/>
                <w:sz w:val="24"/>
                <w:szCs w:val="24"/>
              </w:rPr>
              <w:t>Ne mažiau kaip vienas renginys per metus, kuriuos vykdo visos ugniagesių komandos</w:t>
            </w:r>
          </w:p>
        </w:tc>
      </w:tr>
      <w:tr w:rsidR="004F5F98" w:rsidRPr="00E3470B" w14:paraId="609E610B" w14:textId="77777777" w:rsidTr="004E17ED">
        <w:tc>
          <w:tcPr>
            <w:tcW w:w="1603" w:type="dxa"/>
            <w:vMerge/>
          </w:tcPr>
          <w:p w14:paraId="29ACEE13" w14:textId="77777777" w:rsidR="009A06D9" w:rsidRPr="00E3470B" w:rsidRDefault="009A06D9" w:rsidP="0043747C">
            <w:pPr>
              <w:jc w:val="center"/>
              <w:rPr>
                <w:rFonts w:ascii="Times New Roman" w:hAnsi="Times New Roman"/>
                <w:sz w:val="24"/>
                <w:szCs w:val="24"/>
              </w:rPr>
            </w:pPr>
          </w:p>
        </w:tc>
        <w:tc>
          <w:tcPr>
            <w:tcW w:w="3779" w:type="dxa"/>
          </w:tcPr>
          <w:p w14:paraId="6A362451" w14:textId="0D50E066" w:rsidR="009A06D9" w:rsidRPr="00E3470B" w:rsidRDefault="009A06D9" w:rsidP="004E17ED">
            <w:pPr>
              <w:rPr>
                <w:rFonts w:ascii="Times New Roman" w:hAnsi="Times New Roman"/>
                <w:sz w:val="24"/>
                <w:szCs w:val="24"/>
              </w:rPr>
            </w:pPr>
            <w:r>
              <w:rPr>
                <w:rFonts w:ascii="Times New Roman" w:hAnsi="Times New Roman"/>
                <w:sz w:val="24"/>
                <w:szCs w:val="24"/>
              </w:rPr>
              <w:t xml:space="preserve">2.3. Kiekvienais metais organizuoti mokymus lankomosios priežiūros </w:t>
            </w:r>
            <w:r>
              <w:rPr>
                <w:rFonts w:ascii="Times New Roman" w:hAnsi="Times New Roman"/>
                <w:sz w:val="24"/>
                <w:szCs w:val="24"/>
              </w:rPr>
              <w:lastRenderedPageBreak/>
              <w:t>specialistams gaisrų prevencijos klausimais</w:t>
            </w:r>
          </w:p>
        </w:tc>
        <w:tc>
          <w:tcPr>
            <w:tcW w:w="2693" w:type="dxa"/>
          </w:tcPr>
          <w:p w14:paraId="7A5A7474" w14:textId="0A6651EE" w:rsidR="009A06D9" w:rsidRPr="004E17ED" w:rsidRDefault="009A06D9" w:rsidP="004E17ED">
            <w:pPr>
              <w:rPr>
                <w:rFonts w:ascii="Times New Roman" w:hAnsi="Times New Roman"/>
                <w:szCs w:val="22"/>
              </w:rPr>
            </w:pPr>
            <w:r w:rsidRPr="004E17ED">
              <w:rPr>
                <w:rFonts w:ascii="Times New Roman" w:hAnsi="Times New Roman"/>
                <w:szCs w:val="22"/>
              </w:rPr>
              <w:lastRenderedPageBreak/>
              <w:t>Jurbarko PGT,</w:t>
            </w:r>
          </w:p>
          <w:p w14:paraId="3A1C3A54" w14:textId="730D7EAF" w:rsidR="009A06D9" w:rsidRPr="004E17ED" w:rsidRDefault="009A06D9" w:rsidP="004E17ED">
            <w:pPr>
              <w:rPr>
                <w:rFonts w:ascii="Times New Roman" w:hAnsi="Times New Roman"/>
                <w:szCs w:val="22"/>
              </w:rPr>
            </w:pPr>
            <w:r w:rsidRPr="004E17ED">
              <w:rPr>
                <w:rFonts w:ascii="Times New Roman" w:hAnsi="Times New Roman"/>
                <w:szCs w:val="22"/>
              </w:rPr>
              <w:t>VšĮ Jurbarko socialinės paslaugos</w:t>
            </w:r>
          </w:p>
        </w:tc>
        <w:tc>
          <w:tcPr>
            <w:tcW w:w="1134" w:type="dxa"/>
          </w:tcPr>
          <w:p w14:paraId="1980FB67" w14:textId="77777777" w:rsidR="009A06D9" w:rsidRPr="00907F4C" w:rsidRDefault="009A06D9" w:rsidP="004E17ED">
            <w:pPr>
              <w:ind w:left="-109" w:right="-111"/>
              <w:jc w:val="center"/>
              <w:rPr>
                <w:rFonts w:ascii="Times New Roman" w:hAnsi="Times New Roman"/>
                <w:szCs w:val="22"/>
              </w:rPr>
            </w:pPr>
          </w:p>
          <w:p w14:paraId="67F66881" w14:textId="5D29094C"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3746DFE0" w14:textId="77777777" w:rsidR="009A06D9" w:rsidRPr="00907F4C" w:rsidRDefault="009A06D9" w:rsidP="004E17ED">
            <w:pPr>
              <w:ind w:left="-109" w:right="-111"/>
              <w:jc w:val="center"/>
              <w:rPr>
                <w:rFonts w:ascii="Times New Roman" w:hAnsi="Times New Roman"/>
                <w:szCs w:val="22"/>
              </w:rPr>
            </w:pPr>
          </w:p>
          <w:p w14:paraId="2E6A2595" w14:textId="075C9B2E"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229F685D" w14:textId="77777777" w:rsidR="009A06D9" w:rsidRPr="00907F4C" w:rsidRDefault="009A06D9" w:rsidP="004E17ED">
            <w:pPr>
              <w:ind w:left="-109" w:right="-111"/>
              <w:jc w:val="center"/>
              <w:rPr>
                <w:rFonts w:ascii="Times New Roman" w:hAnsi="Times New Roman"/>
                <w:szCs w:val="22"/>
              </w:rPr>
            </w:pPr>
          </w:p>
          <w:p w14:paraId="7E9BE5ED" w14:textId="6BED929A"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7313FB58" w14:textId="15BE1123" w:rsidR="009A06D9" w:rsidRPr="00E3470B" w:rsidRDefault="009A06D9" w:rsidP="00F73BCB">
            <w:pPr>
              <w:jc w:val="both"/>
              <w:rPr>
                <w:rFonts w:ascii="Times New Roman" w:hAnsi="Times New Roman"/>
                <w:sz w:val="24"/>
                <w:szCs w:val="24"/>
              </w:rPr>
            </w:pPr>
            <w:r>
              <w:rPr>
                <w:rFonts w:ascii="Times New Roman" w:hAnsi="Times New Roman"/>
                <w:sz w:val="24"/>
                <w:szCs w:val="24"/>
              </w:rPr>
              <w:t>Ne mažiau kaip vieną kartą organizuoti mokymai</w:t>
            </w:r>
          </w:p>
        </w:tc>
      </w:tr>
      <w:tr w:rsidR="004F5F98" w:rsidRPr="00E3470B" w14:paraId="4F80D77A" w14:textId="77777777" w:rsidTr="004E17ED">
        <w:tc>
          <w:tcPr>
            <w:tcW w:w="1603" w:type="dxa"/>
            <w:vMerge/>
          </w:tcPr>
          <w:p w14:paraId="36FDC96D" w14:textId="77777777" w:rsidR="009A06D9" w:rsidRPr="00E3470B" w:rsidRDefault="009A06D9" w:rsidP="009A52F1">
            <w:pPr>
              <w:jc w:val="center"/>
              <w:rPr>
                <w:rFonts w:ascii="Times New Roman" w:hAnsi="Times New Roman"/>
                <w:sz w:val="24"/>
                <w:szCs w:val="24"/>
              </w:rPr>
            </w:pPr>
          </w:p>
        </w:tc>
        <w:tc>
          <w:tcPr>
            <w:tcW w:w="3779" w:type="dxa"/>
          </w:tcPr>
          <w:p w14:paraId="412519B0" w14:textId="721466A8" w:rsidR="009A06D9" w:rsidRPr="00E3470B" w:rsidRDefault="009A06D9" w:rsidP="004E17ED">
            <w:pPr>
              <w:rPr>
                <w:rFonts w:ascii="Times New Roman" w:hAnsi="Times New Roman"/>
                <w:sz w:val="24"/>
                <w:szCs w:val="24"/>
              </w:rPr>
            </w:pPr>
            <w:r>
              <w:rPr>
                <w:rFonts w:ascii="Times New Roman" w:hAnsi="Times New Roman"/>
                <w:sz w:val="24"/>
                <w:szCs w:val="24"/>
              </w:rPr>
              <w:t xml:space="preserve">2.4. Pasitelkti savivaldybės ugniagesių tarnybos savanorius ugniagesius teikti pagalbą šalinant didžiausią riziką keliančius būstų trūkumus, kurie nustatomi į sąrašus įtrauktų gyvenamųjų būstų lankymo </w:t>
            </w:r>
            <w:r w:rsidRPr="004F5F98">
              <w:rPr>
                <w:rFonts w:ascii="Times New Roman" w:hAnsi="Times New Roman"/>
                <w:sz w:val="24"/>
                <w:szCs w:val="24"/>
              </w:rPr>
              <w:t>metu</w:t>
            </w:r>
            <w:r w:rsidR="004C56F5" w:rsidRPr="004F5F98">
              <w:rPr>
                <w:rFonts w:ascii="Times New Roman" w:hAnsi="Times New Roman"/>
                <w:sz w:val="24"/>
                <w:szCs w:val="24"/>
              </w:rPr>
              <w:t>, arba informacija gaunama iš seniūnijų ar lankomosios priežiūros specialistų</w:t>
            </w:r>
          </w:p>
        </w:tc>
        <w:tc>
          <w:tcPr>
            <w:tcW w:w="2693" w:type="dxa"/>
          </w:tcPr>
          <w:p w14:paraId="59DCDF1E" w14:textId="77777777" w:rsidR="009A06D9" w:rsidRPr="004E17ED" w:rsidRDefault="009A06D9" w:rsidP="004E17ED">
            <w:pPr>
              <w:rPr>
                <w:rFonts w:ascii="Times New Roman" w:hAnsi="Times New Roman"/>
                <w:szCs w:val="22"/>
              </w:rPr>
            </w:pPr>
            <w:r w:rsidRPr="004E17ED">
              <w:rPr>
                <w:rFonts w:ascii="Times New Roman" w:hAnsi="Times New Roman"/>
                <w:szCs w:val="22"/>
              </w:rPr>
              <w:t>Jurbarko r. PT,</w:t>
            </w:r>
          </w:p>
          <w:p w14:paraId="47574C87" w14:textId="0DFEBD04" w:rsidR="009A06D9" w:rsidRPr="004E17ED" w:rsidRDefault="009A06D9" w:rsidP="004E17ED">
            <w:pPr>
              <w:rPr>
                <w:rFonts w:ascii="Times New Roman" w:hAnsi="Times New Roman"/>
                <w:szCs w:val="22"/>
              </w:rPr>
            </w:pPr>
            <w:r w:rsidRPr="004E17ED">
              <w:rPr>
                <w:rFonts w:ascii="Times New Roman" w:hAnsi="Times New Roman"/>
                <w:szCs w:val="22"/>
              </w:rPr>
              <w:t>Savivaldybės administracijos Infrastruktūros ir ūkio skyrius, seniūnijų seniūnai</w:t>
            </w:r>
          </w:p>
        </w:tc>
        <w:tc>
          <w:tcPr>
            <w:tcW w:w="1134" w:type="dxa"/>
          </w:tcPr>
          <w:p w14:paraId="5C649B62" w14:textId="77777777" w:rsidR="009A06D9" w:rsidRPr="00907F4C" w:rsidRDefault="009A06D9" w:rsidP="004E17ED">
            <w:pPr>
              <w:ind w:left="-109" w:right="-111"/>
              <w:jc w:val="center"/>
              <w:rPr>
                <w:rFonts w:ascii="Times New Roman" w:hAnsi="Times New Roman"/>
                <w:szCs w:val="22"/>
              </w:rPr>
            </w:pPr>
          </w:p>
          <w:p w14:paraId="7B1FBDD7" w14:textId="1AA9EDB9"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04119400" w14:textId="77777777" w:rsidR="009A06D9" w:rsidRPr="00907F4C" w:rsidRDefault="009A06D9" w:rsidP="004E17ED">
            <w:pPr>
              <w:ind w:left="-109" w:right="-111"/>
              <w:jc w:val="center"/>
              <w:rPr>
                <w:rFonts w:ascii="Times New Roman" w:hAnsi="Times New Roman"/>
                <w:szCs w:val="22"/>
              </w:rPr>
            </w:pPr>
          </w:p>
          <w:p w14:paraId="63F84CB0" w14:textId="3167638C"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6662B764" w14:textId="77777777" w:rsidR="009A06D9" w:rsidRPr="00907F4C" w:rsidRDefault="009A06D9" w:rsidP="004E17ED">
            <w:pPr>
              <w:ind w:left="-109" w:right="-111"/>
              <w:jc w:val="center"/>
              <w:rPr>
                <w:rFonts w:ascii="Times New Roman" w:hAnsi="Times New Roman"/>
                <w:szCs w:val="22"/>
              </w:rPr>
            </w:pPr>
          </w:p>
          <w:p w14:paraId="2506E4E5" w14:textId="742266BE"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0BC2E967" w14:textId="12A78FA0" w:rsidR="009A06D9" w:rsidRPr="00E3470B" w:rsidRDefault="009A06D9" w:rsidP="00F73BCB">
            <w:pPr>
              <w:jc w:val="both"/>
              <w:rPr>
                <w:rFonts w:ascii="Times New Roman" w:hAnsi="Times New Roman"/>
                <w:sz w:val="24"/>
                <w:szCs w:val="24"/>
              </w:rPr>
            </w:pPr>
            <w:r>
              <w:rPr>
                <w:rFonts w:ascii="Times New Roman" w:hAnsi="Times New Roman"/>
                <w:sz w:val="24"/>
                <w:szCs w:val="24"/>
              </w:rPr>
              <w:t>Organizuotas pagalbos teikimas vienišiems, senyvo amžiaus, neįgaliems asmenims</w:t>
            </w:r>
          </w:p>
        </w:tc>
      </w:tr>
      <w:tr w:rsidR="004F5F98" w:rsidRPr="00E3470B" w14:paraId="68A5BDBC" w14:textId="77777777" w:rsidTr="004E17ED">
        <w:tc>
          <w:tcPr>
            <w:tcW w:w="1603" w:type="dxa"/>
            <w:vMerge/>
          </w:tcPr>
          <w:p w14:paraId="1CD752F7" w14:textId="77777777" w:rsidR="009A06D9" w:rsidRPr="00E3470B" w:rsidRDefault="009A06D9" w:rsidP="00467AC7">
            <w:pPr>
              <w:jc w:val="center"/>
              <w:rPr>
                <w:rFonts w:ascii="Times New Roman" w:hAnsi="Times New Roman"/>
                <w:sz w:val="24"/>
                <w:szCs w:val="24"/>
              </w:rPr>
            </w:pPr>
          </w:p>
        </w:tc>
        <w:tc>
          <w:tcPr>
            <w:tcW w:w="3779" w:type="dxa"/>
          </w:tcPr>
          <w:p w14:paraId="0B9699F0" w14:textId="1439219C" w:rsidR="009A06D9" w:rsidRPr="00E3470B" w:rsidRDefault="009A06D9" w:rsidP="004E17ED">
            <w:pPr>
              <w:rPr>
                <w:rFonts w:ascii="Times New Roman" w:hAnsi="Times New Roman"/>
                <w:sz w:val="24"/>
                <w:szCs w:val="24"/>
              </w:rPr>
            </w:pPr>
            <w:r>
              <w:rPr>
                <w:rFonts w:ascii="Times New Roman" w:hAnsi="Times New Roman"/>
                <w:sz w:val="24"/>
                <w:szCs w:val="24"/>
              </w:rPr>
              <w:t>2.5. Organizuoti didžiausią gaisro grėsmę keliančių krosnių, dūmtraukių remontą į sąrašus įtrauktų savivaldybės gyventojų būstuose</w:t>
            </w:r>
          </w:p>
        </w:tc>
        <w:tc>
          <w:tcPr>
            <w:tcW w:w="2693" w:type="dxa"/>
          </w:tcPr>
          <w:p w14:paraId="2B9C3540" w14:textId="2F7FE554" w:rsidR="009A06D9" w:rsidRPr="004E17ED" w:rsidRDefault="009A06D9" w:rsidP="004E17ED">
            <w:pPr>
              <w:rPr>
                <w:rFonts w:ascii="Times New Roman" w:hAnsi="Times New Roman"/>
                <w:szCs w:val="22"/>
              </w:rPr>
            </w:pPr>
            <w:r w:rsidRPr="004E17ED">
              <w:rPr>
                <w:rFonts w:ascii="Times New Roman" w:hAnsi="Times New Roman"/>
                <w:szCs w:val="22"/>
              </w:rPr>
              <w:t>Savivaldybės administracijos Infrastuktūros ir turto skyrius, Socialinės paramos skyrius, seniūnijų seniūnai</w:t>
            </w:r>
          </w:p>
        </w:tc>
        <w:tc>
          <w:tcPr>
            <w:tcW w:w="1134" w:type="dxa"/>
          </w:tcPr>
          <w:p w14:paraId="03B66C6D" w14:textId="77777777" w:rsidR="009A06D9" w:rsidRPr="00907F4C" w:rsidRDefault="009A06D9" w:rsidP="004E17ED">
            <w:pPr>
              <w:ind w:left="-109" w:right="-111"/>
              <w:jc w:val="center"/>
              <w:rPr>
                <w:rFonts w:ascii="Times New Roman" w:hAnsi="Times New Roman"/>
                <w:szCs w:val="22"/>
              </w:rPr>
            </w:pPr>
          </w:p>
          <w:p w14:paraId="22B3A068" w14:textId="086A3D22"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6EB80948" w14:textId="77777777" w:rsidR="009A06D9" w:rsidRPr="00907F4C" w:rsidRDefault="009A06D9" w:rsidP="004E17ED">
            <w:pPr>
              <w:ind w:left="-109" w:right="-111"/>
              <w:jc w:val="center"/>
              <w:rPr>
                <w:rFonts w:ascii="Times New Roman" w:hAnsi="Times New Roman"/>
                <w:szCs w:val="22"/>
              </w:rPr>
            </w:pPr>
          </w:p>
          <w:p w14:paraId="48F112A0" w14:textId="2548F762"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7B47378D" w14:textId="77777777" w:rsidR="009A06D9" w:rsidRPr="00907F4C" w:rsidRDefault="009A06D9" w:rsidP="004E17ED">
            <w:pPr>
              <w:ind w:left="-109" w:right="-111"/>
              <w:jc w:val="center"/>
              <w:rPr>
                <w:rFonts w:ascii="Times New Roman" w:hAnsi="Times New Roman"/>
                <w:szCs w:val="22"/>
              </w:rPr>
            </w:pPr>
          </w:p>
          <w:p w14:paraId="2F69F36D" w14:textId="762B0AF7" w:rsidR="009A06D9" w:rsidRPr="00907F4C" w:rsidRDefault="009A06D9"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601D8C8C" w14:textId="3E5B1494" w:rsidR="009A06D9" w:rsidRPr="00E3470B" w:rsidRDefault="009A06D9" w:rsidP="00684784">
            <w:pPr>
              <w:jc w:val="both"/>
              <w:rPr>
                <w:rFonts w:ascii="Times New Roman" w:hAnsi="Times New Roman"/>
                <w:sz w:val="24"/>
                <w:szCs w:val="24"/>
              </w:rPr>
            </w:pPr>
            <w:r>
              <w:rPr>
                <w:rFonts w:ascii="Times New Roman" w:hAnsi="Times New Roman"/>
                <w:sz w:val="24"/>
                <w:szCs w:val="24"/>
              </w:rPr>
              <w:t>Suremontuotų krosnių, dūmtraukių skaičius</w:t>
            </w:r>
          </w:p>
        </w:tc>
      </w:tr>
      <w:tr w:rsidR="004E17ED" w:rsidRPr="00E3470B" w14:paraId="1CAC549B" w14:textId="77777777" w:rsidTr="004E17ED">
        <w:tc>
          <w:tcPr>
            <w:tcW w:w="1603" w:type="dxa"/>
            <w:vMerge w:val="restart"/>
          </w:tcPr>
          <w:p w14:paraId="396CBE32" w14:textId="66A1FB14" w:rsidR="004E17ED" w:rsidRPr="009A06D9" w:rsidRDefault="004E17ED" w:rsidP="00684784">
            <w:pPr>
              <w:jc w:val="center"/>
              <w:rPr>
                <w:rFonts w:ascii="Times New Roman" w:hAnsi="Times New Roman"/>
                <w:b/>
                <w:bCs/>
                <w:sz w:val="24"/>
                <w:szCs w:val="24"/>
              </w:rPr>
            </w:pPr>
            <w:bookmarkStart w:id="3" w:name="_Hlk116463529"/>
            <w:r w:rsidRPr="009A06D9">
              <w:rPr>
                <w:rFonts w:ascii="Times New Roman" w:hAnsi="Times New Roman"/>
                <w:b/>
                <w:bCs/>
                <w:sz w:val="24"/>
                <w:szCs w:val="24"/>
              </w:rPr>
              <w:t>3. Stiprinti savivaldybės gyventojų švietimą gaisrinės saugos klausimais</w:t>
            </w:r>
          </w:p>
        </w:tc>
        <w:tc>
          <w:tcPr>
            <w:tcW w:w="3779" w:type="dxa"/>
          </w:tcPr>
          <w:p w14:paraId="1BC96965" w14:textId="6A6E4857" w:rsidR="004E17ED" w:rsidRPr="00E3470B" w:rsidRDefault="004E17ED" w:rsidP="004E17ED">
            <w:pPr>
              <w:rPr>
                <w:rFonts w:ascii="Times New Roman" w:hAnsi="Times New Roman"/>
                <w:sz w:val="24"/>
                <w:szCs w:val="24"/>
              </w:rPr>
            </w:pPr>
            <w:r>
              <w:rPr>
                <w:rFonts w:ascii="Times New Roman" w:hAnsi="Times New Roman"/>
                <w:sz w:val="24"/>
                <w:szCs w:val="24"/>
              </w:rPr>
              <w:t xml:space="preserve">3.1. Informuoti visuomenę apie priešgaisrinės saugos užtikrinimo ir gaisrinės saugos reikalavimų </w:t>
            </w:r>
            <w:r w:rsidRPr="004F5F98">
              <w:rPr>
                <w:rFonts w:ascii="Times New Roman" w:hAnsi="Times New Roman"/>
                <w:sz w:val="24"/>
                <w:szCs w:val="24"/>
              </w:rPr>
              <w:t>laikymosi svarbą</w:t>
            </w:r>
          </w:p>
        </w:tc>
        <w:tc>
          <w:tcPr>
            <w:tcW w:w="2693" w:type="dxa"/>
          </w:tcPr>
          <w:p w14:paraId="18DD0A61" w14:textId="350C697B" w:rsidR="004E17ED" w:rsidRPr="004E17ED" w:rsidRDefault="004E17ED" w:rsidP="004E17ED">
            <w:pPr>
              <w:rPr>
                <w:rFonts w:ascii="Times New Roman" w:hAnsi="Times New Roman"/>
                <w:szCs w:val="22"/>
              </w:rPr>
            </w:pPr>
            <w:r w:rsidRPr="004E17ED">
              <w:rPr>
                <w:rFonts w:ascii="Times New Roman" w:hAnsi="Times New Roman"/>
                <w:szCs w:val="22"/>
              </w:rPr>
              <w:t>Jurbarko PGT, Savivaldybės administracijos Dokumentų ir viešųjų ryšių skyrius, atsakingi specialistai</w:t>
            </w:r>
          </w:p>
        </w:tc>
        <w:tc>
          <w:tcPr>
            <w:tcW w:w="1134" w:type="dxa"/>
          </w:tcPr>
          <w:p w14:paraId="37EBB1B2" w14:textId="77777777" w:rsidR="004E17ED" w:rsidRPr="00907F4C" w:rsidRDefault="004E17ED" w:rsidP="004E17ED">
            <w:pPr>
              <w:ind w:left="-109" w:right="-111"/>
              <w:jc w:val="center"/>
              <w:rPr>
                <w:rFonts w:ascii="Times New Roman" w:hAnsi="Times New Roman"/>
                <w:szCs w:val="22"/>
              </w:rPr>
            </w:pPr>
          </w:p>
          <w:p w14:paraId="72E3F809" w14:textId="680CC6FD" w:rsidR="004E17ED" w:rsidRPr="00907F4C" w:rsidRDefault="004E17ED"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4D3AC322" w14:textId="77777777" w:rsidR="004E17ED" w:rsidRPr="00907F4C" w:rsidRDefault="004E17ED" w:rsidP="004E17ED">
            <w:pPr>
              <w:ind w:left="-109" w:right="-111"/>
              <w:jc w:val="center"/>
              <w:rPr>
                <w:rFonts w:ascii="Times New Roman" w:hAnsi="Times New Roman"/>
                <w:szCs w:val="22"/>
              </w:rPr>
            </w:pPr>
          </w:p>
          <w:p w14:paraId="04D13FBC" w14:textId="625CC66B" w:rsidR="004E17ED" w:rsidRPr="00907F4C" w:rsidRDefault="004E17ED"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1C34D343" w14:textId="77777777" w:rsidR="004E17ED" w:rsidRPr="00907F4C" w:rsidRDefault="004E17ED" w:rsidP="004E17ED">
            <w:pPr>
              <w:ind w:left="-109" w:right="-111"/>
              <w:jc w:val="center"/>
              <w:rPr>
                <w:rFonts w:ascii="Times New Roman" w:hAnsi="Times New Roman"/>
                <w:szCs w:val="22"/>
              </w:rPr>
            </w:pPr>
          </w:p>
          <w:p w14:paraId="163214DB" w14:textId="31996365" w:rsidR="004E17ED" w:rsidRPr="00907F4C" w:rsidRDefault="004E17ED"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2EAF7871" w14:textId="2B96E58C" w:rsidR="004E17ED" w:rsidRPr="00E3470B" w:rsidRDefault="004E17ED" w:rsidP="00684784">
            <w:pPr>
              <w:jc w:val="both"/>
              <w:rPr>
                <w:rFonts w:ascii="Times New Roman" w:hAnsi="Times New Roman"/>
                <w:sz w:val="24"/>
                <w:szCs w:val="24"/>
              </w:rPr>
            </w:pPr>
            <w:r>
              <w:rPr>
                <w:rFonts w:ascii="Times New Roman" w:hAnsi="Times New Roman"/>
                <w:sz w:val="24"/>
                <w:szCs w:val="24"/>
              </w:rPr>
              <w:t>Paskelbti ne mažiau kaip du pranešimai visuomenei</w:t>
            </w:r>
          </w:p>
        </w:tc>
      </w:tr>
      <w:bookmarkEnd w:id="3"/>
      <w:tr w:rsidR="004E17ED" w:rsidRPr="00E3470B" w14:paraId="348AB38C" w14:textId="77777777" w:rsidTr="004E17ED">
        <w:tc>
          <w:tcPr>
            <w:tcW w:w="1603" w:type="dxa"/>
            <w:vMerge/>
          </w:tcPr>
          <w:p w14:paraId="1A3671B6" w14:textId="77777777" w:rsidR="004E17ED" w:rsidRPr="00E3470B" w:rsidRDefault="004E17ED" w:rsidP="00684784">
            <w:pPr>
              <w:jc w:val="center"/>
              <w:rPr>
                <w:rFonts w:ascii="Times New Roman" w:hAnsi="Times New Roman"/>
                <w:sz w:val="24"/>
                <w:szCs w:val="24"/>
              </w:rPr>
            </w:pPr>
          </w:p>
        </w:tc>
        <w:tc>
          <w:tcPr>
            <w:tcW w:w="3779" w:type="dxa"/>
          </w:tcPr>
          <w:p w14:paraId="35B51DD2" w14:textId="38460FD7" w:rsidR="004E17ED" w:rsidRPr="00E3470B" w:rsidRDefault="004E17ED" w:rsidP="004E17ED">
            <w:pPr>
              <w:rPr>
                <w:rFonts w:ascii="Times New Roman" w:hAnsi="Times New Roman"/>
                <w:sz w:val="24"/>
                <w:szCs w:val="24"/>
              </w:rPr>
            </w:pPr>
            <w:r>
              <w:rPr>
                <w:rFonts w:ascii="Times New Roman" w:hAnsi="Times New Roman"/>
                <w:sz w:val="24"/>
                <w:szCs w:val="24"/>
              </w:rPr>
              <w:t>3.2. Informuoti visuomenę kaip saugiai elgtis buityje ir ekstremaliomis sąlygomis, skelbiant informacinius pranešimus savivaldybės interneto svetainėje, socialinio tinklo „Facebook“ paskyrose</w:t>
            </w:r>
          </w:p>
        </w:tc>
        <w:tc>
          <w:tcPr>
            <w:tcW w:w="2693" w:type="dxa"/>
          </w:tcPr>
          <w:p w14:paraId="0045DECE" w14:textId="48C7A9CD" w:rsidR="004E17ED" w:rsidRPr="004E17ED" w:rsidRDefault="004E17ED" w:rsidP="004E17ED">
            <w:pPr>
              <w:rPr>
                <w:rFonts w:ascii="Times New Roman" w:hAnsi="Times New Roman"/>
                <w:szCs w:val="22"/>
              </w:rPr>
            </w:pPr>
          </w:p>
        </w:tc>
        <w:tc>
          <w:tcPr>
            <w:tcW w:w="1134" w:type="dxa"/>
          </w:tcPr>
          <w:p w14:paraId="13812C54" w14:textId="0B4A9F23" w:rsidR="004E17ED" w:rsidRPr="00907F4C" w:rsidRDefault="004E17ED" w:rsidP="004E17ED">
            <w:pPr>
              <w:ind w:left="-109" w:right="-111"/>
              <w:jc w:val="center"/>
              <w:rPr>
                <w:rFonts w:ascii="Times New Roman" w:hAnsi="Times New Roman"/>
                <w:szCs w:val="22"/>
              </w:rPr>
            </w:pPr>
          </w:p>
        </w:tc>
        <w:tc>
          <w:tcPr>
            <w:tcW w:w="1134" w:type="dxa"/>
          </w:tcPr>
          <w:p w14:paraId="71D28EBE" w14:textId="0E4F17A4" w:rsidR="004E17ED" w:rsidRPr="00907F4C" w:rsidRDefault="004E17ED" w:rsidP="004E17ED">
            <w:pPr>
              <w:ind w:left="-109" w:right="-111"/>
              <w:jc w:val="center"/>
              <w:rPr>
                <w:rFonts w:ascii="Times New Roman" w:hAnsi="Times New Roman"/>
                <w:szCs w:val="22"/>
              </w:rPr>
            </w:pPr>
          </w:p>
        </w:tc>
        <w:tc>
          <w:tcPr>
            <w:tcW w:w="992" w:type="dxa"/>
          </w:tcPr>
          <w:p w14:paraId="0DE584D5" w14:textId="0F822195" w:rsidR="004E17ED" w:rsidRPr="00907F4C" w:rsidRDefault="004E17ED" w:rsidP="004E17ED">
            <w:pPr>
              <w:ind w:left="-109" w:right="-111"/>
              <w:jc w:val="center"/>
              <w:rPr>
                <w:rFonts w:ascii="Times New Roman" w:hAnsi="Times New Roman"/>
                <w:szCs w:val="22"/>
              </w:rPr>
            </w:pPr>
          </w:p>
        </w:tc>
        <w:tc>
          <w:tcPr>
            <w:tcW w:w="2658" w:type="dxa"/>
          </w:tcPr>
          <w:p w14:paraId="5D8E3B6D" w14:textId="12C08707" w:rsidR="004E17ED" w:rsidRPr="00E3470B" w:rsidRDefault="004E17ED" w:rsidP="00684784">
            <w:pPr>
              <w:jc w:val="center"/>
              <w:rPr>
                <w:rFonts w:ascii="Times New Roman" w:hAnsi="Times New Roman"/>
                <w:sz w:val="24"/>
                <w:szCs w:val="24"/>
              </w:rPr>
            </w:pPr>
            <w:r>
              <w:rPr>
                <w:rFonts w:ascii="Times New Roman" w:hAnsi="Times New Roman"/>
                <w:sz w:val="24"/>
                <w:szCs w:val="24"/>
              </w:rPr>
              <w:t>Paskelbti ne mažiau kaip du pranešimai per metus</w:t>
            </w:r>
          </w:p>
        </w:tc>
      </w:tr>
      <w:tr w:rsidR="004E17ED" w:rsidRPr="00E3470B" w14:paraId="46778D81" w14:textId="77777777" w:rsidTr="004E17ED">
        <w:tc>
          <w:tcPr>
            <w:tcW w:w="1603" w:type="dxa"/>
            <w:vMerge/>
          </w:tcPr>
          <w:p w14:paraId="4816E3F1" w14:textId="77777777" w:rsidR="004E17ED" w:rsidRPr="00E3470B" w:rsidRDefault="004E17ED" w:rsidP="00F75770">
            <w:pPr>
              <w:jc w:val="center"/>
              <w:rPr>
                <w:rFonts w:ascii="Times New Roman" w:hAnsi="Times New Roman"/>
                <w:sz w:val="24"/>
                <w:szCs w:val="24"/>
              </w:rPr>
            </w:pPr>
          </w:p>
        </w:tc>
        <w:tc>
          <w:tcPr>
            <w:tcW w:w="3779" w:type="dxa"/>
          </w:tcPr>
          <w:p w14:paraId="31336579" w14:textId="04EF874A" w:rsidR="004E17ED" w:rsidRPr="00E3470B" w:rsidRDefault="004E17ED" w:rsidP="004E17ED">
            <w:pPr>
              <w:rPr>
                <w:rFonts w:ascii="Times New Roman" w:hAnsi="Times New Roman"/>
                <w:sz w:val="24"/>
                <w:szCs w:val="24"/>
              </w:rPr>
            </w:pPr>
            <w:r>
              <w:rPr>
                <w:rFonts w:ascii="Times New Roman" w:hAnsi="Times New Roman"/>
                <w:sz w:val="24"/>
                <w:szCs w:val="24"/>
              </w:rPr>
              <w:t>3</w:t>
            </w:r>
            <w:r w:rsidRPr="004F5F98">
              <w:rPr>
                <w:rFonts w:ascii="Times New Roman" w:hAnsi="Times New Roman"/>
                <w:sz w:val="24"/>
                <w:szCs w:val="24"/>
              </w:rPr>
              <w:t>.3. Parengti ir platinti gyventojams prevencinius informacinius lankstinukus, vykdomų prevencinių akcijų metu</w:t>
            </w:r>
          </w:p>
        </w:tc>
        <w:tc>
          <w:tcPr>
            <w:tcW w:w="2693" w:type="dxa"/>
          </w:tcPr>
          <w:p w14:paraId="0A80C697" w14:textId="54BE58B4" w:rsidR="004E17ED" w:rsidRPr="004E17ED" w:rsidRDefault="004E17ED" w:rsidP="004E17ED">
            <w:pPr>
              <w:rPr>
                <w:rFonts w:ascii="Times New Roman" w:hAnsi="Times New Roman"/>
                <w:szCs w:val="22"/>
              </w:rPr>
            </w:pPr>
            <w:r w:rsidRPr="004E17ED">
              <w:rPr>
                <w:rFonts w:ascii="Times New Roman" w:hAnsi="Times New Roman"/>
                <w:szCs w:val="22"/>
              </w:rPr>
              <w:t>Savivaldybės administracijos atsakingi specialistai, seniūnijų seniūnai,</w:t>
            </w:r>
          </w:p>
          <w:p w14:paraId="1BC8B364" w14:textId="3410FB2D" w:rsidR="004E17ED" w:rsidRPr="004E17ED" w:rsidRDefault="004E17ED" w:rsidP="004E17ED">
            <w:pPr>
              <w:rPr>
                <w:rFonts w:ascii="Times New Roman" w:hAnsi="Times New Roman"/>
                <w:szCs w:val="22"/>
              </w:rPr>
            </w:pPr>
            <w:r w:rsidRPr="004E17ED">
              <w:rPr>
                <w:rFonts w:ascii="Times New Roman" w:hAnsi="Times New Roman"/>
                <w:szCs w:val="22"/>
              </w:rPr>
              <w:t>Jurbarko PGT</w:t>
            </w:r>
          </w:p>
        </w:tc>
        <w:tc>
          <w:tcPr>
            <w:tcW w:w="1134" w:type="dxa"/>
          </w:tcPr>
          <w:p w14:paraId="61982A9A" w14:textId="77777777" w:rsidR="004E17ED" w:rsidRPr="00907F4C" w:rsidRDefault="004E17ED" w:rsidP="004E17ED">
            <w:pPr>
              <w:ind w:left="-109" w:right="-111"/>
              <w:jc w:val="center"/>
              <w:rPr>
                <w:rFonts w:ascii="Times New Roman" w:hAnsi="Times New Roman"/>
                <w:szCs w:val="22"/>
              </w:rPr>
            </w:pPr>
          </w:p>
          <w:p w14:paraId="7D96D466" w14:textId="25A750C1" w:rsidR="004E17ED" w:rsidRPr="00907F4C" w:rsidRDefault="004E17ED"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1134" w:type="dxa"/>
          </w:tcPr>
          <w:p w14:paraId="1ED1CACA" w14:textId="77777777" w:rsidR="004E17ED" w:rsidRPr="00907F4C" w:rsidRDefault="004E17ED" w:rsidP="004E17ED">
            <w:pPr>
              <w:ind w:left="-109" w:right="-111"/>
              <w:jc w:val="center"/>
              <w:rPr>
                <w:rFonts w:ascii="Times New Roman" w:hAnsi="Times New Roman"/>
                <w:szCs w:val="22"/>
              </w:rPr>
            </w:pPr>
          </w:p>
          <w:p w14:paraId="701AA29E" w14:textId="715D7694" w:rsidR="004E17ED" w:rsidRPr="00907F4C" w:rsidRDefault="004E17ED"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992" w:type="dxa"/>
          </w:tcPr>
          <w:p w14:paraId="299B0BBF" w14:textId="77777777" w:rsidR="004E17ED" w:rsidRPr="00907F4C" w:rsidRDefault="004E17ED" w:rsidP="004E17ED">
            <w:pPr>
              <w:ind w:left="-109" w:right="-111"/>
              <w:jc w:val="center"/>
              <w:rPr>
                <w:rFonts w:ascii="Times New Roman" w:hAnsi="Times New Roman"/>
                <w:szCs w:val="22"/>
              </w:rPr>
            </w:pPr>
          </w:p>
          <w:p w14:paraId="455E49D2" w14:textId="3C1E5B27" w:rsidR="004E17ED" w:rsidRPr="00907F4C" w:rsidRDefault="004E17ED" w:rsidP="004E17ED">
            <w:pPr>
              <w:ind w:left="-109" w:right="-111"/>
              <w:jc w:val="center"/>
              <w:rPr>
                <w:rFonts w:ascii="Times New Roman" w:hAnsi="Times New Roman"/>
                <w:szCs w:val="22"/>
              </w:rPr>
            </w:pPr>
            <w:r w:rsidRPr="00907F4C">
              <w:rPr>
                <w:rFonts w:ascii="Times New Roman" w:hAnsi="Times New Roman"/>
                <w:szCs w:val="22"/>
              </w:rPr>
              <w:t xml:space="preserve">I-IV </w:t>
            </w:r>
            <w:proofErr w:type="spellStart"/>
            <w:r w:rsidRPr="00907F4C">
              <w:rPr>
                <w:rFonts w:ascii="Times New Roman" w:hAnsi="Times New Roman"/>
                <w:szCs w:val="22"/>
              </w:rPr>
              <w:t>ketv</w:t>
            </w:r>
            <w:proofErr w:type="spellEnd"/>
            <w:r w:rsidRPr="00907F4C">
              <w:rPr>
                <w:rFonts w:ascii="Times New Roman" w:hAnsi="Times New Roman"/>
                <w:szCs w:val="22"/>
              </w:rPr>
              <w:t>.</w:t>
            </w:r>
          </w:p>
        </w:tc>
        <w:tc>
          <w:tcPr>
            <w:tcW w:w="2658" w:type="dxa"/>
          </w:tcPr>
          <w:p w14:paraId="1E5F3B6D" w14:textId="30235D0D" w:rsidR="004E17ED" w:rsidRPr="00E3470B" w:rsidRDefault="004E17ED" w:rsidP="005D06A8">
            <w:pPr>
              <w:jc w:val="both"/>
              <w:rPr>
                <w:rFonts w:ascii="Times New Roman" w:hAnsi="Times New Roman"/>
                <w:sz w:val="24"/>
                <w:szCs w:val="24"/>
              </w:rPr>
            </w:pPr>
            <w:r>
              <w:rPr>
                <w:rFonts w:ascii="Times New Roman" w:hAnsi="Times New Roman"/>
                <w:sz w:val="24"/>
                <w:szCs w:val="24"/>
              </w:rPr>
              <w:t>Parengti ir išplatinti ne mažiau kaip 200 informacinių lankstinukų per metus</w:t>
            </w:r>
          </w:p>
        </w:tc>
      </w:tr>
    </w:tbl>
    <w:p w14:paraId="3A131D1C" w14:textId="0A509BAF" w:rsidR="0089417B" w:rsidRDefault="0089417B" w:rsidP="009F3D14">
      <w:pPr>
        <w:jc w:val="center"/>
        <w:rPr>
          <w:szCs w:val="24"/>
        </w:rPr>
      </w:pPr>
    </w:p>
    <w:p w14:paraId="4DFE3F53" w14:textId="0456E517" w:rsidR="0089417B" w:rsidRPr="00E3470B" w:rsidRDefault="0089417B" w:rsidP="009F3D14">
      <w:pPr>
        <w:jc w:val="center"/>
        <w:rPr>
          <w:szCs w:val="24"/>
        </w:rPr>
      </w:pPr>
      <w:r>
        <w:rPr>
          <w:szCs w:val="24"/>
        </w:rPr>
        <w:t>________________________________</w:t>
      </w:r>
    </w:p>
    <w:sectPr w:rsidR="0089417B" w:rsidRPr="00E3470B" w:rsidSect="00F51E7D">
      <w:pgSz w:w="16838" w:h="11906" w:orient="landscape"/>
      <w:pgMar w:top="567" w:right="1134" w:bottom="170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18023" w14:textId="77777777" w:rsidR="00C14614" w:rsidRDefault="00C14614" w:rsidP="00264D48">
      <w:r>
        <w:separator/>
      </w:r>
    </w:p>
  </w:endnote>
  <w:endnote w:type="continuationSeparator" w:id="0">
    <w:p w14:paraId="2920D5F9" w14:textId="77777777" w:rsidR="00C14614" w:rsidRDefault="00C14614" w:rsidP="0026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3773C" w14:textId="77777777" w:rsidR="00C14614" w:rsidRDefault="00C14614" w:rsidP="00264D48">
      <w:r>
        <w:separator/>
      </w:r>
    </w:p>
  </w:footnote>
  <w:footnote w:type="continuationSeparator" w:id="0">
    <w:p w14:paraId="1872FDB6" w14:textId="77777777" w:rsidR="00C14614" w:rsidRDefault="00C14614" w:rsidP="00264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5554E"/>
    <w:multiLevelType w:val="multilevel"/>
    <w:tmpl w:val="59941798"/>
    <w:lvl w:ilvl="0">
      <w:start w:val="1"/>
      <w:numFmt w:val="decimal"/>
      <w:lvlText w:val="%1."/>
      <w:lvlJc w:val="left"/>
      <w:pPr>
        <w:tabs>
          <w:tab w:val="num" w:pos="360"/>
        </w:tabs>
        <w:ind w:left="360" w:hanging="360"/>
      </w:pPr>
    </w:lvl>
    <w:lvl w:ilvl="1">
      <w:start w:val="1"/>
      <w:numFmt w:val="decimal"/>
      <w:lvlText w:val="%1.%2."/>
      <w:lvlJc w:val="left"/>
      <w:pPr>
        <w:tabs>
          <w:tab w:val="num" w:pos="1000"/>
        </w:tabs>
        <w:ind w:left="1000" w:hanging="432"/>
      </w:pPr>
      <w:rPr>
        <w:b w:val="0"/>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CC34990"/>
    <w:multiLevelType w:val="multilevel"/>
    <w:tmpl w:val="BB3A1096"/>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4E5723EF"/>
    <w:multiLevelType w:val="hybridMultilevel"/>
    <w:tmpl w:val="E104E4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97136977">
    <w:abstractNumId w:val="0"/>
  </w:num>
  <w:num w:numId="2" w16cid:durableId="18822830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281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951"/>
    <w:rsid w:val="0002759A"/>
    <w:rsid w:val="00033980"/>
    <w:rsid w:val="00035371"/>
    <w:rsid w:val="00036804"/>
    <w:rsid w:val="000439CE"/>
    <w:rsid w:val="00057562"/>
    <w:rsid w:val="00083A99"/>
    <w:rsid w:val="00085853"/>
    <w:rsid w:val="000A034C"/>
    <w:rsid w:val="000A5FE5"/>
    <w:rsid w:val="000C4E35"/>
    <w:rsid w:val="000D5CBC"/>
    <w:rsid w:val="000F440F"/>
    <w:rsid w:val="00115F3B"/>
    <w:rsid w:val="00131164"/>
    <w:rsid w:val="00171E7A"/>
    <w:rsid w:val="0018139B"/>
    <w:rsid w:val="00183A62"/>
    <w:rsid w:val="00191132"/>
    <w:rsid w:val="001921B5"/>
    <w:rsid w:val="001A49C6"/>
    <w:rsid w:val="001B33D7"/>
    <w:rsid w:val="001C4B65"/>
    <w:rsid w:val="001D0310"/>
    <w:rsid w:val="001D6FC0"/>
    <w:rsid w:val="001F0573"/>
    <w:rsid w:val="001F1716"/>
    <w:rsid w:val="001F3421"/>
    <w:rsid w:val="001F485D"/>
    <w:rsid w:val="00200113"/>
    <w:rsid w:val="002033EB"/>
    <w:rsid w:val="002049E3"/>
    <w:rsid w:val="002107FB"/>
    <w:rsid w:val="00216AC4"/>
    <w:rsid w:val="0022269E"/>
    <w:rsid w:val="00264D48"/>
    <w:rsid w:val="00267A9C"/>
    <w:rsid w:val="002840B1"/>
    <w:rsid w:val="0029294F"/>
    <w:rsid w:val="00296EC0"/>
    <w:rsid w:val="002977D1"/>
    <w:rsid w:val="002A7838"/>
    <w:rsid w:val="002B1E33"/>
    <w:rsid w:val="002B3394"/>
    <w:rsid w:val="002B4342"/>
    <w:rsid w:val="002C0DA1"/>
    <w:rsid w:val="002D38FA"/>
    <w:rsid w:val="002D4609"/>
    <w:rsid w:val="002F40A7"/>
    <w:rsid w:val="002F7B89"/>
    <w:rsid w:val="003050D7"/>
    <w:rsid w:val="003106D0"/>
    <w:rsid w:val="003221CE"/>
    <w:rsid w:val="003408A4"/>
    <w:rsid w:val="0034100A"/>
    <w:rsid w:val="003416A4"/>
    <w:rsid w:val="0034585B"/>
    <w:rsid w:val="003464A6"/>
    <w:rsid w:val="00386AF5"/>
    <w:rsid w:val="00387729"/>
    <w:rsid w:val="00392EC2"/>
    <w:rsid w:val="00395B20"/>
    <w:rsid w:val="003A088E"/>
    <w:rsid w:val="003A563C"/>
    <w:rsid w:val="003C09BF"/>
    <w:rsid w:val="003F1D04"/>
    <w:rsid w:val="003F2681"/>
    <w:rsid w:val="003F3EB1"/>
    <w:rsid w:val="003F493B"/>
    <w:rsid w:val="0041528B"/>
    <w:rsid w:val="00422A13"/>
    <w:rsid w:val="00425308"/>
    <w:rsid w:val="00436056"/>
    <w:rsid w:val="0043747C"/>
    <w:rsid w:val="00444A7E"/>
    <w:rsid w:val="0045250A"/>
    <w:rsid w:val="00457C42"/>
    <w:rsid w:val="004608A3"/>
    <w:rsid w:val="00467AC7"/>
    <w:rsid w:val="00474B00"/>
    <w:rsid w:val="004A2D22"/>
    <w:rsid w:val="004C56F5"/>
    <w:rsid w:val="004D1FF8"/>
    <w:rsid w:val="004E17ED"/>
    <w:rsid w:val="004E4537"/>
    <w:rsid w:val="004F31F0"/>
    <w:rsid w:val="004F5F98"/>
    <w:rsid w:val="0050256D"/>
    <w:rsid w:val="00502E48"/>
    <w:rsid w:val="00516E2E"/>
    <w:rsid w:val="00536429"/>
    <w:rsid w:val="0054334E"/>
    <w:rsid w:val="00553296"/>
    <w:rsid w:val="00553429"/>
    <w:rsid w:val="005710E0"/>
    <w:rsid w:val="00573CCF"/>
    <w:rsid w:val="005965CA"/>
    <w:rsid w:val="005A079A"/>
    <w:rsid w:val="005A1EFD"/>
    <w:rsid w:val="005C2B87"/>
    <w:rsid w:val="005C4B1D"/>
    <w:rsid w:val="005D06A8"/>
    <w:rsid w:val="005D6703"/>
    <w:rsid w:val="005F694D"/>
    <w:rsid w:val="00606420"/>
    <w:rsid w:val="00606E8E"/>
    <w:rsid w:val="00621A40"/>
    <w:rsid w:val="00635546"/>
    <w:rsid w:val="00636756"/>
    <w:rsid w:val="006477D8"/>
    <w:rsid w:val="00656FAC"/>
    <w:rsid w:val="0066183F"/>
    <w:rsid w:val="00673497"/>
    <w:rsid w:val="00684784"/>
    <w:rsid w:val="006A22C3"/>
    <w:rsid w:val="006B4951"/>
    <w:rsid w:val="006B73FD"/>
    <w:rsid w:val="006C1099"/>
    <w:rsid w:val="006C526C"/>
    <w:rsid w:val="006D628C"/>
    <w:rsid w:val="006F4D55"/>
    <w:rsid w:val="006F5CE3"/>
    <w:rsid w:val="00706074"/>
    <w:rsid w:val="007132E8"/>
    <w:rsid w:val="00726467"/>
    <w:rsid w:val="00726DAC"/>
    <w:rsid w:val="00732703"/>
    <w:rsid w:val="00750B46"/>
    <w:rsid w:val="00756E8D"/>
    <w:rsid w:val="00770326"/>
    <w:rsid w:val="0077324F"/>
    <w:rsid w:val="00774386"/>
    <w:rsid w:val="0078235E"/>
    <w:rsid w:val="007A38B7"/>
    <w:rsid w:val="007C0DAA"/>
    <w:rsid w:val="007C3DD4"/>
    <w:rsid w:val="007C45B2"/>
    <w:rsid w:val="007F57EC"/>
    <w:rsid w:val="008344B3"/>
    <w:rsid w:val="00845FBC"/>
    <w:rsid w:val="00852AC7"/>
    <w:rsid w:val="008657E0"/>
    <w:rsid w:val="0086696E"/>
    <w:rsid w:val="00870E0E"/>
    <w:rsid w:val="00881637"/>
    <w:rsid w:val="00885D07"/>
    <w:rsid w:val="0089417B"/>
    <w:rsid w:val="008E6929"/>
    <w:rsid w:val="008E6A4F"/>
    <w:rsid w:val="008F2475"/>
    <w:rsid w:val="00905A12"/>
    <w:rsid w:val="00907F4C"/>
    <w:rsid w:val="00911BB7"/>
    <w:rsid w:val="009234A8"/>
    <w:rsid w:val="00927413"/>
    <w:rsid w:val="00932E5E"/>
    <w:rsid w:val="0094458B"/>
    <w:rsid w:val="00972A26"/>
    <w:rsid w:val="00990396"/>
    <w:rsid w:val="009A06D9"/>
    <w:rsid w:val="009A3038"/>
    <w:rsid w:val="009A52F1"/>
    <w:rsid w:val="009B2DD7"/>
    <w:rsid w:val="009B2FCE"/>
    <w:rsid w:val="009C595C"/>
    <w:rsid w:val="009D1226"/>
    <w:rsid w:val="009D49E5"/>
    <w:rsid w:val="009F3D14"/>
    <w:rsid w:val="00A005EA"/>
    <w:rsid w:val="00A31E5C"/>
    <w:rsid w:val="00A32DEA"/>
    <w:rsid w:val="00A35676"/>
    <w:rsid w:val="00A369F8"/>
    <w:rsid w:val="00A41E9A"/>
    <w:rsid w:val="00A55425"/>
    <w:rsid w:val="00A556D7"/>
    <w:rsid w:val="00A728A7"/>
    <w:rsid w:val="00A848B2"/>
    <w:rsid w:val="00AD3A43"/>
    <w:rsid w:val="00AD4B03"/>
    <w:rsid w:val="00AE483A"/>
    <w:rsid w:val="00B01F05"/>
    <w:rsid w:val="00B44F0F"/>
    <w:rsid w:val="00B46676"/>
    <w:rsid w:val="00B70D9D"/>
    <w:rsid w:val="00B9237D"/>
    <w:rsid w:val="00BB003A"/>
    <w:rsid w:val="00BB60D7"/>
    <w:rsid w:val="00BD1A59"/>
    <w:rsid w:val="00BD795E"/>
    <w:rsid w:val="00BE0D55"/>
    <w:rsid w:val="00C01F43"/>
    <w:rsid w:val="00C110B6"/>
    <w:rsid w:val="00C14614"/>
    <w:rsid w:val="00C24894"/>
    <w:rsid w:val="00C308FF"/>
    <w:rsid w:val="00C91775"/>
    <w:rsid w:val="00CA0A87"/>
    <w:rsid w:val="00CC344A"/>
    <w:rsid w:val="00CC3472"/>
    <w:rsid w:val="00CE40DF"/>
    <w:rsid w:val="00CE48D0"/>
    <w:rsid w:val="00D3020F"/>
    <w:rsid w:val="00D74840"/>
    <w:rsid w:val="00D869B3"/>
    <w:rsid w:val="00DA592D"/>
    <w:rsid w:val="00DA5E08"/>
    <w:rsid w:val="00DB08B1"/>
    <w:rsid w:val="00DC12E8"/>
    <w:rsid w:val="00DD5143"/>
    <w:rsid w:val="00DE3126"/>
    <w:rsid w:val="00DF3664"/>
    <w:rsid w:val="00E063F9"/>
    <w:rsid w:val="00E07A4B"/>
    <w:rsid w:val="00E3470B"/>
    <w:rsid w:val="00E40CD4"/>
    <w:rsid w:val="00E66743"/>
    <w:rsid w:val="00E8560B"/>
    <w:rsid w:val="00E87B52"/>
    <w:rsid w:val="00E96631"/>
    <w:rsid w:val="00EB1C2C"/>
    <w:rsid w:val="00EB1E1F"/>
    <w:rsid w:val="00EC3624"/>
    <w:rsid w:val="00EC62BB"/>
    <w:rsid w:val="00ED0277"/>
    <w:rsid w:val="00ED34AF"/>
    <w:rsid w:val="00ED61FE"/>
    <w:rsid w:val="00EE5DCB"/>
    <w:rsid w:val="00EF042E"/>
    <w:rsid w:val="00EF47EA"/>
    <w:rsid w:val="00EF6446"/>
    <w:rsid w:val="00F06397"/>
    <w:rsid w:val="00F14F0F"/>
    <w:rsid w:val="00F364D0"/>
    <w:rsid w:val="00F457B3"/>
    <w:rsid w:val="00F51E7D"/>
    <w:rsid w:val="00F622C7"/>
    <w:rsid w:val="00F718E1"/>
    <w:rsid w:val="00F73729"/>
    <w:rsid w:val="00F73BCB"/>
    <w:rsid w:val="00F75770"/>
    <w:rsid w:val="00F93EAC"/>
    <w:rsid w:val="00F951D8"/>
    <w:rsid w:val="00F97270"/>
    <w:rsid w:val="00FA7E11"/>
    <w:rsid w:val="00FB6C86"/>
    <w:rsid w:val="00FC6ABD"/>
    <w:rsid w:val="00FE27D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02D8A"/>
  <w15:docId w15:val="{B84465BE-278C-40A7-BDB5-218BD627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4951"/>
    <w:pPr>
      <w:spacing w:after="0" w:line="240" w:lineRule="auto"/>
    </w:pPr>
    <w:rPr>
      <w:rFonts w:eastAsia="Times New Roman" w:cs="Times New Roman"/>
      <w:szCs w:val="20"/>
    </w:rPr>
  </w:style>
  <w:style w:type="paragraph" w:styleId="Antrat1">
    <w:name w:val="heading 1"/>
    <w:basedOn w:val="prastasis"/>
    <w:next w:val="prastasis"/>
    <w:link w:val="Antrat1Diagrama"/>
    <w:qFormat/>
    <w:rsid w:val="006B4951"/>
    <w:pPr>
      <w:keepNext/>
      <w:jc w:val="center"/>
      <w:outlineLvl w:val="0"/>
    </w:pPr>
    <w:rPr>
      <w:b/>
      <w:lang w:val="en-US"/>
    </w:rPr>
  </w:style>
  <w:style w:type="paragraph" w:styleId="Antrat2">
    <w:name w:val="heading 2"/>
    <w:basedOn w:val="prastasis"/>
    <w:next w:val="prastasis"/>
    <w:link w:val="Antrat2Diagrama"/>
    <w:uiPriority w:val="9"/>
    <w:semiHidden/>
    <w:unhideWhenUsed/>
    <w:qFormat/>
    <w:rsid w:val="00264D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6">
    <w:name w:val="heading 6"/>
    <w:basedOn w:val="prastasis"/>
    <w:next w:val="prastasis"/>
    <w:link w:val="Antrat6Diagrama"/>
    <w:qFormat/>
    <w:rsid w:val="00264D48"/>
    <w:pPr>
      <w:spacing w:before="240" w:after="60"/>
      <w:outlineLvl w:val="5"/>
    </w:pPr>
    <w:rPr>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B4951"/>
    <w:rPr>
      <w:rFonts w:eastAsia="Times New Roman" w:cs="Times New Roman"/>
      <w:b/>
      <w:szCs w:val="20"/>
      <w:lang w:val="en-US"/>
    </w:rPr>
  </w:style>
  <w:style w:type="paragraph" w:styleId="Antrats">
    <w:name w:val="header"/>
    <w:basedOn w:val="prastasis"/>
    <w:link w:val="AntratsDiagrama"/>
    <w:rsid w:val="006B4951"/>
    <w:pPr>
      <w:tabs>
        <w:tab w:val="center" w:pos="4153"/>
        <w:tab w:val="right" w:pos="8306"/>
      </w:tabs>
    </w:pPr>
  </w:style>
  <w:style w:type="character" w:customStyle="1" w:styleId="AntratsDiagrama">
    <w:name w:val="Antraštės Diagrama"/>
    <w:basedOn w:val="Numatytasispastraiposriftas"/>
    <w:link w:val="Antrats"/>
    <w:rsid w:val="006B4951"/>
    <w:rPr>
      <w:rFonts w:eastAsia="Times New Roman" w:cs="Times New Roman"/>
      <w:szCs w:val="20"/>
    </w:rPr>
  </w:style>
  <w:style w:type="paragraph" w:styleId="Debesliotekstas">
    <w:name w:val="Balloon Text"/>
    <w:basedOn w:val="prastasis"/>
    <w:link w:val="DebesliotekstasDiagrama"/>
    <w:uiPriority w:val="99"/>
    <w:semiHidden/>
    <w:unhideWhenUsed/>
    <w:rsid w:val="006B495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B4951"/>
    <w:rPr>
      <w:rFonts w:ascii="Tahoma" w:eastAsia="Times New Roman" w:hAnsi="Tahoma" w:cs="Tahoma"/>
      <w:sz w:val="16"/>
      <w:szCs w:val="16"/>
    </w:rPr>
  </w:style>
  <w:style w:type="character" w:customStyle="1" w:styleId="Antrat2Diagrama">
    <w:name w:val="Antraštė 2 Diagrama"/>
    <w:basedOn w:val="Numatytasispastraiposriftas"/>
    <w:link w:val="Antrat2"/>
    <w:uiPriority w:val="9"/>
    <w:semiHidden/>
    <w:rsid w:val="00264D48"/>
    <w:rPr>
      <w:rFonts w:asciiTheme="majorHAnsi" w:eastAsiaTheme="majorEastAsia" w:hAnsiTheme="majorHAnsi" w:cstheme="majorBidi"/>
      <w:b/>
      <w:bCs/>
      <w:color w:val="4F81BD" w:themeColor="accent1"/>
      <w:sz w:val="26"/>
      <w:szCs w:val="26"/>
    </w:rPr>
  </w:style>
  <w:style w:type="character" w:customStyle="1" w:styleId="Antrat6Diagrama">
    <w:name w:val="Antraštė 6 Diagrama"/>
    <w:basedOn w:val="Numatytasispastraiposriftas"/>
    <w:link w:val="Antrat6"/>
    <w:rsid w:val="00264D48"/>
    <w:rPr>
      <w:rFonts w:eastAsia="Times New Roman" w:cs="Times New Roman"/>
      <w:b/>
      <w:bCs/>
      <w:sz w:val="22"/>
    </w:rPr>
  </w:style>
  <w:style w:type="paragraph" w:styleId="Pavadinimas">
    <w:name w:val="Title"/>
    <w:basedOn w:val="prastasis"/>
    <w:link w:val="PavadinimasDiagrama"/>
    <w:qFormat/>
    <w:rsid w:val="00264D48"/>
    <w:pPr>
      <w:jc w:val="center"/>
    </w:pPr>
  </w:style>
  <w:style w:type="character" w:customStyle="1" w:styleId="PavadinimasDiagrama">
    <w:name w:val="Pavadinimas Diagrama"/>
    <w:basedOn w:val="Numatytasispastraiposriftas"/>
    <w:link w:val="Pavadinimas"/>
    <w:rsid w:val="00264D48"/>
    <w:rPr>
      <w:rFonts w:eastAsia="Times New Roman" w:cs="Times New Roman"/>
      <w:szCs w:val="20"/>
    </w:rPr>
  </w:style>
  <w:style w:type="character" w:styleId="Puslapionumeris">
    <w:name w:val="page number"/>
    <w:basedOn w:val="Numatytasispastraiposriftas"/>
    <w:rsid w:val="00264D48"/>
  </w:style>
  <w:style w:type="paragraph" w:styleId="Pagrindinistekstas2">
    <w:name w:val="Body Text 2"/>
    <w:basedOn w:val="prastasis"/>
    <w:link w:val="Pagrindinistekstas2Diagrama"/>
    <w:rsid w:val="00264D48"/>
    <w:pPr>
      <w:tabs>
        <w:tab w:val="left" w:pos="1276"/>
      </w:tabs>
      <w:jc w:val="both"/>
    </w:pPr>
    <w:rPr>
      <w:color w:val="FF0000"/>
      <w:sz w:val="20"/>
      <w:szCs w:val="24"/>
    </w:rPr>
  </w:style>
  <w:style w:type="character" w:customStyle="1" w:styleId="Pagrindinistekstas2Diagrama">
    <w:name w:val="Pagrindinis tekstas 2 Diagrama"/>
    <w:basedOn w:val="Numatytasispastraiposriftas"/>
    <w:link w:val="Pagrindinistekstas2"/>
    <w:rsid w:val="00264D48"/>
    <w:rPr>
      <w:rFonts w:eastAsia="Times New Roman" w:cs="Times New Roman"/>
      <w:color w:val="FF0000"/>
      <w:sz w:val="20"/>
      <w:szCs w:val="24"/>
    </w:rPr>
  </w:style>
  <w:style w:type="paragraph" w:styleId="Sraopastraipa">
    <w:name w:val="List Paragraph"/>
    <w:basedOn w:val="prastasis"/>
    <w:uiPriority w:val="34"/>
    <w:qFormat/>
    <w:rsid w:val="00264D48"/>
    <w:pPr>
      <w:ind w:left="720"/>
      <w:contextualSpacing/>
    </w:pPr>
    <w:rPr>
      <w:szCs w:val="24"/>
      <w:lang w:val="en-GB"/>
    </w:rPr>
  </w:style>
  <w:style w:type="paragraph" w:styleId="Porat">
    <w:name w:val="footer"/>
    <w:basedOn w:val="prastasis"/>
    <w:link w:val="PoratDiagrama"/>
    <w:uiPriority w:val="99"/>
    <w:semiHidden/>
    <w:unhideWhenUsed/>
    <w:rsid w:val="00264D48"/>
    <w:pPr>
      <w:tabs>
        <w:tab w:val="center" w:pos="4819"/>
        <w:tab w:val="right" w:pos="9638"/>
      </w:tabs>
    </w:pPr>
  </w:style>
  <w:style w:type="character" w:customStyle="1" w:styleId="PoratDiagrama">
    <w:name w:val="Poraštė Diagrama"/>
    <w:basedOn w:val="Numatytasispastraiposriftas"/>
    <w:link w:val="Porat"/>
    <w:uiPriority w:val="99"/>
    <w:semiHidden/>
    <w:rsid w:val="00264D48"/>
    <w:rPr>
      <w:rFonts w:eastAsia="Times New Roman" w:cs="Times New Roman"/>
      <w:szCs w:val="20"/>
    </w:rPr>
  </w:style>
  <w:style w:type="table" w:styleId="Lentelstinklelis">
    <w:name w:val="Table Grid"/>
    <w:basedOn w:val="prastojilentel"/>
    <w:uiPriority w:val="59"/>
    <w:rsid w:val="00C110B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9F3D14"/>
    <w:pPr>
      <w:spacing w:after="0" w:line="240" w:lineRule="auto"/>
    </w:pPr>
    <w:rPr>
      <w:rFonts w:asciiTheme="minorHAnsi" w:hAnsiTheme="minorHAnsi"/>
      <w:sz w:val="22"/>
    </w:rPr>
  </w:style>
  <w:style w:type="character" w:customStyle="1" w:styleId="Other">
    <w:name w:val="Other_"/>
    <w:basedOn w:val="Numatytasispastraiposriftas"/>
    <w:link w:val="Other0"/>
    <w:rsid w:val="004A2D22"/>
    <w:rPr>
      <w:rFonts w:eastAsia="Times New Roman" w:cs="Times New Roman"/>
    </w:rPr>
  </w:style>
  <w:style w:type="paragraph" w:customStyle="1" w:styleId="Other0">
    <w:name w:val="Other"/>
    <w:basedOn w:val="prastasis"/>
    <w:link w:val="Other"/>
    <w:rsid w:val="004A2D22"/>
    <w:pPr>
      <w:widowControl w:val="0"/>
      <w:jc w:val="center"/>
    </w:pPr>
    <w:rPr>
      <w:szCs w:val="22"/>
    </w:rPr>
  </w:style>
  <w:style w:type="paragraph" w:customStyle="1" w:styleId="Default">
    <w:name w:val="Default"/>
    <w:rsid w:val="00726DAC"/>
    <w:pPr>
      <w:autoSpaceDE w:val="0"/>
      <w:autoSpaceDN w:val="0"/>
      <w:adjustRightInd w:val="0"/>
      <w:spacing w:after="0" w:line="240" w:lineRule="auto"/>
    </w:pPr>
    <w:rPr>
      <w:rFonts w:cs="Times New Roman"/>
      <w:color w:val="000000"/>
      <w:szCs w:val="24"/>
    </w:rPr>
  </w:style>
  <w:style w:type="paragraph" w:styleId="prastasiniatinklio">
    <w:name w:val="Normal (Web)"/>
    <w:basedOn w:val="prastasis"/>
    <w:uiPriority w:val="99"/>
    <w:semiHidden/>
    <w:unhideWhenUsed/>
    <w:rsid w:val="001D0310"/>
    <w:pPr>
      <w:spacing w:before="100" w:beforeAutospacing="1" w:after="100" w:afterAutospacing="1"/>
    </w:pPr>
    <w:rPr>
      <w:szCs w:val="24"/>
      <w:lang w:eastAsia="lt-LT"/>
    </w:rPr>
  </w:style>
  <w:style w:type="character" w:styleId="Grietas">
    <w:name w:val="Strong"/>
    <w:basedOn w:val="Numatytasispastraiposriftas"/>
    <w:uiPriority w:val="22"/>
    <w:qFormat/>
    <w:rsid w:val="001D0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697401">
      <w:bodyDiv w:val="1"/>
      <w:marLeft w:val="0"/>
      <w:marRight w:val="0"/>
      <w:marTop w:val="0"/>
      <w:marBottom w:val="0"/>
      <w:divBdr>
        <w:top w:val="none" w:sz="0" w:space="0" w:color="auto"/>
        <w:left w:val="none" w:sz="0" w:space="0" w:color="auto"/>
        <w:bottom w:val="none" w:sz="0" w:space="0" w:color="auto"/>
        <w:right w:val="none" w:sz="0" w:space="0" w:color="auto"/>
      </w:divBdr>
    </w:div>
    <w:div w:id="203869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50272A-9866-4B08-B6D2-8F3C5640B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1993</Words>
  <Characters>11364</Characters>
  <Application>Microsoft Office Word</Application>
  <DocSecurity>0</DocSecurity>
  <Lines>94</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Vidmantas</dc:creator>
  <cp:lastModifiedBy>Žydrūnas Statkus</cp:lastModifiedBy>
  <cp:revision>4</cp:revision>
  <dcterms:created xsi:type="dcterms:W3CDTF">2025-09-03T07:46:00Z</dcterms:created>
  <dcterms:modified xsi:type="dcterms:W3CDTF">2025-09-11T06:25:00Z</dcterms:modified>
</cp:coreProperties>
</file>